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644" w:rsidRPr="002F0086" w:rsidRDefault="002F0086" w:rsidP="00F01A87">
      <w:pPr>
        <w:pStyle w:val="BodyText"/>
        <w:jc w:val="center"/>
        <w:rPr>
          <w:b/>
          <w:color w:val="00B0F0"/>
          <w:sz w:val="36"/>
          <w:szCs w:val="36"/>
          <w:lang w:val="it-IT"/>
        </w:rPr>
      </w:pPr>
      <w:r>
        <w:rPr>
          <w:b/>
          <w:color w:val="00B0F0"/>
          <w:sz w:val="36"/>
          <w:szCs w:val="36"/>
          <w:lang w:val="it-IT"/>
        </w:rPr>
        <w:t>Questionario “</w:t>
      </w:r>
      <w:r w:rsidR="002D5BE4">
        <w:rPr>
          <w:b/>
          <w:color w:val="00B0F0"/>
          <w:sz w:val="36"/>
          <w:szCs w:val="36"/>
          <w:lang w:val="it-IT"/>
        </w:rPr>
        <w:t>Accettazione cliente di revisione</w:t>
      </w:r>
      <w:r>
        <w:rPr>
          <w:b/>
          <w:color w:val="00B0F0"/>
          <w:sz w:val="36"/>
          <w:szCs w:val="36"/>
          <w:lang w:val="it-IT"/>
        </w:rPr>
        <w:t>”</w:t>
      </w:r>
    </w:p>
    <w:p w:rsidR="000C682D" w:rsidRDefault="000C682D" w:rsidP="00061E8D">
      <w:pPr>
        <w:pStyle w:val="BodyText"/>
        <w:jc w:val="both"/>
        <w:rPr>
          <w:sz w:val="28"/>
          <w:szCs w:val="28"/>
          <w:lang w:val="it-IT"/>
        </w:rPr>
      </w:pPr>
    </w:p>
    <w:p w:rsidR="002C2D1C" w:rsidRPr="002F0086" w:rsidRDefault="002F0086" w:rsidP="00061E8D">
      <w:pPr>
        <w:pStyle w:val="BodyText"/>
        <w:jc w:val="both"/>
        <w:rPr>
          <w:sz w:val="28"/>
          <w:szCs w:val="28"/>
          <w:lang w:val="it-IT"/>
        </w:rPr>
      </w:pPr>
      <w:r w:rsidRPr="002F0086">
        <w:rPr>
          <w:sz w:val="28"/>
          <w:szCs w:val="28"/>
          <w:lang w:val="it-IT"/>
        </w:rPr>
        <w:t>1.</w:t>
      </w:r>
      <w:r>
        <w:rPr>
          <w:sz w:val="28"/>
          <w:szCs w:val="28"/>
          <w:lang w:val="it-IT"/>
        </w:rPr>
        <w:t xml:space="preserve">  Informazioni Generali</w:t>
      </w:r>
    </w:p>
    <w:p w:rsidR="002F0086" w:rsidRPr="002F0086" w:rsidRDefault="002F0086" w:rsidP="00061E8D">
      <w:pPr>
        <w:pStyle w:val="BodyText"/>
        <w:jc w:val="both"/>
        <w:rPr>
          <w:b/>
          <w:i/>
          <w:sz w:val="24"/>
          <w:szCs w:val="24"/>
          <w:lang w:val="it-IT"/>
        </w:rPr>
      </w:pPr>
      <w:r w:rsidRPr="002F0086">
        <w:rPr>
          <w:b/>
          <w:i/>
          <w:sz w:val="24"/>
          <w:szCs w:val="24"/>
          <w:lang w:val="it-IT"/>
        </w:rPr>
        <w:t>1.1 Indipendenza</w:t>
      </w:r>
    </w:p>
    <w:p w:rsidR="002C2D1C" w:rsidRPr="00574390" w:rsidRDefault="00200BC1" w:rsidP="005C2B7A">
      <w:pPr>
        <w:pStyle w:val="BodyText"/>
        <w:numPr>
          <w:ilvl w:val="2"/>
          <w:numId w:val="3"/>
        </w:numPr>
        <w:jc w:val="both"/>
        <w:rPr>
          <w:rStyle w:val="apple-style-span"/>
          <w:rFonts w:ascii="Arial" w:hAnsi="Arial" w:cs="Arial"/>
          <w:b/>
          <w:color w:val="000000"/>
          <w:lang w:val="it-IT"/>
        </w:rPr>
      </w:pPr>
      <w:r w:rsidRPr="00574390">
        <w:rPr>
          <w:rStyle w:val="apple-style-span"/>
          <w:rFonts w:ascii="Arial" w:hAnsi="Arial" w:cs="Arial"/>
          <w:b/>
          <w:color w:val="000000"/>
          <w:lang w:val="it-IT"/>
        </w:rPr>
        <w:t>Tenuto conto dei requisiti di indipendenza del terri</w:t>
      </w:r>
      <w:r w:rsidR="00B07909">
        <w:rPr>
          <w:rStyle w:val="apple-style-span"/>
          <w:rFonts w:ascii="Arial" w:hAnsi="Arial" w:cs="Arial"/>
          <w:b/>
          <w:color w:val="000000"/>
          <w:lang w:val="it-IT"/>
        </w:rPr>
        <w:t xml:space="preserve">torio in cui l'impresa opera, </w:t>
      </w:r>
      <w:r w:rsidRPr="00574390">
        <w:rPr>
          <w:rStyle w:val="apple-style-span"/>
          <w:rFonts w:ascii="Arial" w:hAnsi="Arial" w:cs="Arial"/>
          <w:b/>
          <w:color w:val="000000"/>
          <w:lang w:val="it-IT"/>
        </w:rPr>
        <w:t>e il territorio di un</w:t>
      </w:r>
      <w:r w:rsidR="00B07909">
        <w:rPr>
          <w:rStyle w:val="apple-style-span"/>
          <w:rFonts w:ascii="Arial" w:hAnsi="Arial" w:cs="Arial"/>
          <w:b/>
          <w:color w:val="000000"/>
          <w:lang w:val="it-IT"/>
        </w:rPr>
        <w:t>a</w:t>
      </w:r>
      <w:r w:rsidRPr="00574390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 w:rsidR="00B07909">
        <w:rPr>
          <w:rStyle w:val="apple-style-span"/>
          <w:rFonts w:ascii="Arial" w:hAnsi="Arial" w:cs="Arial"/>
          <w:b/>
          <w:color w:val="000000"/>
          <w:lang w:val="it-IT"/>
        </w:rPr>
        <w:t>controllante o partecipata</w:t>
      </w:r>
      <w:r w:rsidRPr="00574390">
        <w:rPr>
          <w:rStyle w:val="apple-style-span"/>
          <w:rFonts w:ascii="Arial" w:hAnsi="Arial" w:cs="Arial"/>
          <w:b/>
          <w:color w:val="000000"/>
          <w:lang w:val="it-IT"/>
        </w:rPr>
        <w:t xml:space="preserve"> per le quali l</w:t>
      </w:r>
      <w:r w:rsidR="00B07909">
        <w:rPr>
          <w:rStyle w:val="apple-style-span"/>
          <w:rFonts w:ascii="Arial" w:hAnsi="Arial" w:cs="Arial"/>
          <w:b/>
          <w:color w:val="000000"/>
          <w:lang w:val="it-IT"/>
        </w:rPr>
        <w:t>e politiche di indipendenza devono essere rispettate</w:t>
      </w:r>
      <w:r w:rsidR="002D5BE4">
        <w:rPr>
          <w:rStyle w:val="apple-style-span"/>
          <w:rFonts w:ascii="Arial" w:hAnsi="Arial" w:cs="Arial"/>
          <w:b/>
          <w:color w:val="000000"/>
          <w:lang w:val="it-IT"/>
        </w:rPr>
        <w:t>, e, sulla base della</w:t>
      </w:r>
      <w:r w:rsidR="00B07909">
        <w:rPr>
          <w:rStyle w:val="apple-style-span"/>
          <w:rFonts w:ascii="Arial" w:hAnsi="Arial" w:cs="Arial"/>
          <w:b/>
          <w:color w:val="000000"/>
          <w:lang w:val="it-IT"/>
        </w:rPr>
        <w:t xml:space="preserve"> tua</w:t>
      </w:r>
      <w:r w:rsidRPr="00574390">
        <w:rPr>
          <w:rStyle w:val="apple-style-span"/>
          <w:rFonts w:ascii="Arial" w:hAnsi="Arial" w:cs="Arial"/>
          <w:b/>
          <w:color w:val="000000"/>
          <w:lang w:val="it-IT"/>
        </w:rPr>
        <w:t xml:space="preserve"> indagine</w:t>
      </w:r>
      <w:r w:rsidR="002D5BE4">
        <w:rPr>
          <w:rStyle w:val="apple-style-span"/>
          <w:rFonts w:ascii="Arial" w:hAnsi="Arial" w:cs="Arial"/>
          <w:b/>
          <w:color w:val="000000"/>
          <w:lang w:val="it-IT"/>
        </w:rPr>
        <w:t xml:space="preserve"> preliminare su</w:t>
      </w:r>
      <w:r w:rsidR="00B07909">
        <w:rPr>
          <w:rStyle w:val="apple-style-span"/>
          <w:rFonts w:ascii="Arial" w:hAnsi="Arial" w:cs="Arial"/>
          <w:b/>
          <w:color w:val="000000"/>
          <w:lang w:val="it-IT"/>
        </w:rPr>
        <w:t>ll’</w:t>
      </w:r>
      <w:r w:rsidRPr="00574390">
        <w:rPr>
          <w:rStyle w:val="apple-style-span"/>
          <w:rFonts w:ascii="Arial" w:hAnsi="Arial" w:cs="Arial"/>
          <w:b/>
          <w:color w:val="000000"/>
          <w:lang w:val="it-IT"/>
        </w:rPr>
        <w:t>accettazione</w:t>
      </w:r>
      <w:r w:rsidR="00B07909">
        <w:rPr>
          <w:rStyle w:val="apple-style-span"/>
          <w:rFonts w:ascii="Arial" w:hAnsi="Arial" w:cs="Arial"/>
          <w:b/>
          <w:color w:val="000000"/>
          <w:lang w:val="it-IT"/>
        </w:rPr>
        <w:t xml:space="preserve"> dell’incarico</w:t>
      </w:r>
      <w:r w:rsidRPr="00574390">
        <w:rPr>
          <w:rStyle w:val="apple-style-span"/>
          <w:rFonts w:ascii="Arial" w:hAnsi="Arial" w:cs="Arial"/>
          <w:b/>
          <w:color w:val="000000"/>
          <w:lang w:val="it-IT"/>
        </w:rPr>
        <w:t>, s</w:t>
      </w:r>
      <w:r w:rsidR="00B07909">
        <w:rPr>
          <w:rStyle w:val="apple-style-span"/>
          <w:rFonts w:ascii="Arial" w:hAnsi="Arial" w:cs="Arial"/>
          <w:b/>
          <w:color w:val="000000"/>
          <w:lang w:val="it-IT"/>
        </w:rPr>
        <w:t>ei</w:t>
      </w:r>
      <w:r w:rsidRPr="00574390">
        <w:rPr>
          <w:rStyle w:val="apple-converted-space"/>
          <w:rFonts w:ascii="Arial" w:hAnsi="Arial" w:cs="Arial"/>
          <w:b/>
          <w:color w:val="000000"/>
          <w:lang w:val="it-IT"/>
        </w:rPr>
        <w:t> </w:t>
      </w:r>
      <w:r w:rsidRPr="00574390">
        <w:rPr>
          <w:rStyle w:val="apple-style-span"/>
          <w:rFonts w:ascii="Arial" w:hAnsi="Arial" w:cs="Arial"/>
          <w:b/>
          <w:color w:val="000000"/>
          <w:lang w:val="it-IT"/>
        </w:rPr>
        <w:t>a conoscenza di circostanze che potrebbero</w:t>
      </w:r>
      <w:r w:rsidR="004017C6">
        <w:rPr>
          <w:rStyle w:val="apple-style-span"/>
          <w:rFonts w:ascii="Arial" w:hAnsi="Arial" w:cs="Arial"/>
          <w:b/>
          <w:color w:val="000000"/>
          <w:lang w:val="it-IT"/>
        </w:rPr>
        <w:t xml:space="preserve"> compromettere l’</w:t>
      </w:r>
      <w:r w:rsidRPr="00574390">
        <w:rPr>
          <w:rStyle w:val="apple-style-span"/>
          <w:rFonts w:ascii="Arial" w:hAnsi="Arial" w:cs="Arial"/>
          <w:b/>
          <w:color w:val="000000"/>
          <w:lang w:val="it-IT"/>
        </w:rPr>
        <w:t xml:space="preserve"> indipendenza in qualità di revisori di questa entità derivanti da:</w:t>
      </w:r>
    </w:p>
    <w:p w:rsidR="00200BC1" w:rsidRPr="00200BC1" w:rsidRDefault="004017C6" w:rsidP="005C2B7A">
      <w:pPr>
        <w:pStyle w:val="BodyText"/>
        <w:numPr>
          <w:ilvl w:val="0"/>
          <w:numId w:val="4"/>
        </w:numPr>
        <w:jc w:val="both"/>
        <w:rPr>
          <w:rStyle w:val="apple-style-span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Il revisore</w:t>
      </w:r>
      <w:r w:rsidR="001B6CD8">
        <w:rPr>
          <w:rStyle w:val="apple-style-span"/>
          <w:rFonts w:ascii="Arial" w:hAnsi="Arial" w:cs="Arial"/>
          <w:color w:val="000000"/>
          <w:lang w:val="it-IT"/>
        </w:rPr>
        <w:t xml:space="preserve"> fornisce servizi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 w:rsidR="001B6CD8">
        <w:rPr>
          <w:rStyle w:val="apple-style-span"/>
          <w:rFonts w:ascii="Arial" w:hAnsi="Arial" w:cs="Arial"/>
          <w:color w:val="000000"/>
          <w:lang w:val="it-IT"/>
        </w:rPr>
        <w:t>diversi</w:t>
      </w:r>
      <w:r w:rsidR="00F00B3F">
        <w:rPr>
          <w:rStyle w:val="apple-style-span"/>
          <w:rFonts w:ascii="Arial" w:hAnsi="Arial" w:cs="Arial"/>
          <w:color w:val="000000"/>
          <w:lang w:val="it-IT"/>
        </w:rPr>
        <w:t xml:space="preserve"> dalla revisione </w:t>
      </w:r>
      <w:r w:rsidR="001B6CD8">
        <w:rPr>
          <w:rStyle w:val="apple-style-span"/>
          <w:rFonts w:ascii="Arial" w:hAnsi="Arial" w:cs="Arial"/>
          <w:color w:val="000000"/>
          <w:lang w:val="it-IT"/>
        </w:rPr>
        <w:t>a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 w:rsidR="00F00B3F">
        <w:rPr>
          <w:rStyle w:val="apple-style-span"/>
          <w:rFonts w:ascii="Arial" w:hAnsi="Arial" w:cs="Arial"/>
          <w:color w:val="000000"/>
          <w:lang w:val="it-IT"/>
        </w:rPr>
        <w:t>tale Società o</w:t>
      </w:r>
      <w:r w:rsidR="001B6CD8">
        <w:rPr>
          <w:rStyle w:val="apple-style-span"/>
          <w:rFonts w:ascii="Arial" w:hAnsi="Arial" w:cs="Arial"/>
          <w:color w:val="000000"/>
          <w:lang w:val="it-IT"/>
        </w:rPr>
        <w:t xml:space="preserve"> a sue</w:t>
      </w:r>
      <w:r w:rsidR="00F00B3F">
        <w:rPr>
          <w:rStyle w:val="apple-style-span"/>
          <w:rFonts w:ascii="Arial" w:hAnsi="Arial" w:cs="Arial"/>
          <w:color w:val="000000"/>
          <w:lang w:val="it-IT"/>
        </w:rPr>
        <w:t xml:space="preserve"> Parti Correlate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>?</w:t>
      </w:r>
      <w:r w:rsidR="00200BC1" w:rsidRPr="00200BC1">
        <w:rPr>
          <w:rStyle w:val="apple-converted-space"/>
          <w:rFonts w:ascii="Arial" w:hAnsi="Arial" w:cs="Arial"/>
          <w:color w:val="000000"/>
          <w:lang w:val="it-IT"/>
        </w:rPr>
        <w:t> 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>Si consideri</w:t>
      </w:r>
      <w:r w:rsidR="004E7007">
        <w:rPr>
          <w:rStyle w:val="apple-style-span"/>
          <w:rFonts w:ascii="Arial" w:hAnsi="Arial" w:cs="Arial"/>
          <w:color w:val="000000"/>
          <w:lang w:val="it-IT"/>
        </w:rPr>
        <w:t>no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>, a</w:t>
      </w:r>
      <w:r w:rsidR="0091300E">
        <w:rPr>
          <w:rStyle w:val="apple-style-span"/>
          <w:rFonts w:ascii="Arial" w:hAnsi="Arial" w:cs="Arial"/>
          <w:color w:val="000000"/>
          <w:lang w:val="it-IT"/>
        </w:rPr>
        <w:t xml:space="preserve"> titolo esemplificativo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ma non </w:t>
      </w:r>
      <w:r w:rsidR="0091300E">
        <w:rPr>
          <w:rStyle w:val="apple-style-span"/>
          <w:rFonts w:ascii="Arial" w:hAnsi="Arial" w:cs="Arial"/>
          <w:color w:val="000000"/>
          <w:lang w:val="it-IT"/>
        </w:rPr>
        <w:t>esaustivo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, i seguenti servizi che possono creare problemi di </w:t>
      </w:r>
      <w:r w:rsidR="004E7007">
        <w:rPr>
          <w:rStyle w:val="apple-style-span"/>
          <w:rFonts w:ascii="Arial" w:hAnsi="Arial" w:cs="Arial"/>
          <w:color w:val="000000"/>
          <w:lang w:val="it-IT"/>
        </w:rPr>
        <w:t>indipendenza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: contabilità, paghe e </w:t>
      </w:r>
      <w:r w:rsidR="004E7007">
        <w:rPr>
          <w:rStyle w:val="apple-style-span"/>
          <w:rFonts w:ascii="Arial" w:hAnsi="Arial" w:cs="Arial"/>
          <w:color w:val="000000"/>
          <w:lang w:val="it-IT"/>
        </w:rPr>
        <w:t xml:space="preserve">imposte estere, di segreteria, audit interno, </w:t>
      </w:r>
      <w:r w:rsidR="00725C68">
        <w:rPr>
          <w:rStyle w:val="apple-style-span"/>
          <w:rFonts w:ascii="Arial" w:hAnsi="Arial" w:cs="Arial"/>
          <w:color w:val="000000"/>
          <w:lang w:val="it-IT"/>
        </w:rPr>
        <w:t>servizi attuariali per compagnie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di assicurazioni, </w:t>
      </w:r>
      <w:r w:rsidR="00725C68">
        <w:rPr>
          <w:rStyle w:val="apple-style-span"/>
          <w:rFonts w:ascii="Arial" w:hAnsi="Arial" w:cs="Arial"/>
          <w:color w:val="000000"/>
          <w:lang w:val="it-IT"/>
        </w:rPr>
        <w:t>distaccamenti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>, consulenza finanziaria o di servizi di valutazione, servizi legali, servizi di outsourcing,</w:t>
      </w:r>
      <w:r w:rsidR="00200BC1" w:rsidRPr="00200BC1">
        <w:rPr>
          <w:rStyle w:val="apple-converted-space"/>
          <w:rFonts w:ascii="Arial" w:hAnsi="Arial" w:cs="Arial"/>
          <w:color w:val="000000"/>
          <w:lang w:val="it-IT"/>
        </w:rPr>
        <w:t> </w:t>
      </w:r>
      <w:r w:rsidR="00200BC1" w:rsidRPr="00200BC1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sistemi di informazione finanziaria progettazione e realizzazione, </w:t>
      </w:r>
      <w:r w:rsidR="004E7007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servizi di </w:t>
      </w:r>
      <w:r w:rsidR="00200BC1" w:rsidRPr="00200BC1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reclutamento, tutte le modalità </w:t>
      </w:r>
      <w:r w:rsidR="004E7007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compensi</w:t>
      </w:r>
      <w:r w:rsidR="00200BC1" w:rsidRPr="00200BC1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, e</w:t>
      </w:r>
      <w:r w:rsidR="002B1B07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d indennizzi per aggiustamenti sulle passività</w:t>
      </w:r>
      <w:r w:rsidR="00200BC1" w:rsidRPr="00200BC1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.</w:t>
      </w:r>
    </w:p>
    <w:p w:rsidR="00200BC1" w:rsidRPr="00200BC1" w:rsidRDefault="004017C6" w:rsidP="005C2B7A">
      <w:pPr>
        <w:pStyle w:val="BodyText"/>
        <w:numPr>
          <w:ilvl w:val="0"/>
          <w:numId w:val="4"/>
        </w:numPr>
        <w:jc w:val="both"/>
        <w:rPr>
          <w:rStyle w:val="apple-style-span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Il revisore</w:t>
      </w:r>
      <w:r w:rsidR="002F2DFD">
        <w:rPr>
          <w:rStyle w:val="apple-style-span"/>
          <w:rFonts w:ascii="Arial" w:hAnsi="Arial" w:cs="Arial"/>
          <w:color w:val="000000"/>
          <w:lang w:val="it-IT"/>
        </w:rPr>
        <w:t xml:space="preserve"> detiene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interessi finanziari o</w:t>
      </w:r>
      <w:r w:rsidR="002F2DFD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>prestiti o</w:t>
      </w:r>
      <w:r w:rsidR="002F2DFD">
        <w:rPr>
          <w:rStyle w:val="apple-style-span"/>
          <w:rFonts w:ascii="Arial" w:hAnsi="Arial" w:cs="Arial"/>
          <w:color w:val="000000"/>
          <w:lang w:val="it-IT"/>
        </w:rPr>
        <w:t xml:space="preserve"> mantiene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rapporti d'affari con questa </w:t>
      </w:r>
      <w:r w:rsidR="002F2DFD">
        <w:rPr>
          <w:rStyle w:val="apple-style-span"/>
          <w:rFonts w:ascii="Arial" w:hAnsi="Arial" w:cs="Arial"/>
          <w:color w:val="000000"/>
          <w:lang w:val="it-IT"/>
        </w:rPr>
        <w:t>Società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o</w:t>
      </w:r>
      <w:r w:rsidR="002F2DFD">
        <w:rPr>
          <w:rStyle w:val="apple-style-span"/>
          <w:rFonts w:ascii="Arial" w:hAnsi="Arial" w:cs="Arial"/>
          <w:color w:val="000000"/>
          <w:lang w:val="it-IT"/>
        </w:rPr>
        <w:t xml:space="preserve"> con sue Parti Correlate, o ancora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con un funzionario, direttore o azionista rilevante della stessa?</w:t>
      </w:r>
    </w:p>
    <w:p w:rsidR="00200BC1" w:rsidRPr="00200BC1" w:rsidRDefault="00D23B83" w:rsidP="005C2B7A">
      <w:pPr>
        <w:pStyle w:val="BodyText"/>
        <w:numPr>
          <w:ilvl w:val="0"/>
          <w:numId w:val="4"/>
        </w:numPr>
        <w:jc w:val="both"/>
        <w:rPr>
          <w:rStyle w:val="apple-style-span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Soggetti di Rilievo/r</w:t>
      </w:r>
      <w:r w:rsidR="004017C6">
        <w:rPr>
          <w:rStyle w:val="apple-style-span"/>
          <w:rFonts w:ascii="Arial" w:hAnsi="Arial" w:cs="Arial"/>
          <w:color w:val="000000"/>
          <w:lang w:val="it-IT"/>
        </w:rPr>
        <w:t>esponsabilità del revisore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>o loro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stretti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familiari </w:t>
      </w:r>
      <w:r>
        <w:rPr>
          <w:rStyle w:val="apple-style-span"/>
          <w:rFonts w:ascii="Arial" w:hAnsi="Arial" w:cs="Arial"/>
          <w:color w:val="000000"/>
          <w:lang w:val="it-IT"/>
        </w:rPr>
        <w:t>detengono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interessi finanziari,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hanno ottenuto prestiti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>, o</w:t>
      </w:r>
      <w:r w:rsidR="00F75246">
        <w:rPr>
          <w:rStyle w:val="apple-style-span"/>
          <w:rFonts w:ascii="Arial" w:hAnsi="Arial" w:cs="Arial"/>
          <w:color w:val="000000"/>
          <w:lang w:val="it-IT"/>
        </w:rPr>
        <w:t xml:space="preserve"> sono in rapporto di parentela o mantengono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relazioni personali o di business con </w:t>
      </w:r>
      <w:r w:rsidR="00F75246">
        <w:rPr>
          <w:rStyle w:val="apple-style-span"/>
          <w:rFonts w:ascii="Arial" w:hAnsi="Arial" w:cs="Arial"/>
          <w:color w:val="000000"/>
          <w:lang w:val="it-IT"/>
        </w:rPr>
        <w:t>la Società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o </w:t>
      </w:r>
      <w:r w:rsidR="00F75246">
        <w:rPr>
          <w:rStyle w:val="apple-style-span"/>
          <w:rFonts w:ascii="Arial" w:hAnsi="Arial" w:cs="Arial"/>
          <w:color w:val="000000"/>
          <w:lang w:val="it-IT"/>
        </w:rPr>
        <w:t>con sue Parti Correlate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o con qualsiasi </w:t>
      </w:r>
      <w:r w:rsidR="00F75246">
        <w:rPr>
          <w:rStyle w:val="apple-style-span"/>
          <w:rFonts w:ascii="Arial" w:hAnsi="Arial" w:cs="Arial"/>
          <w:color w:val="000000"/>
          <w:lang w:val="it-IT"/>
        </w:rPr>
        <w:t>Direttore o Funzionario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della stessa?</w:t>
      </w:r>
    </w:p>
    <w:p w:rsidR="00200BC1" w:rsidRDefault="00056096" w:rsidP="005C2B7A">
      <w:pPr>
        <w:pStyle w:val="BodyText"/>
        <w:numPr>
          <w:ilvl w:val="0"/>
          <w:numId w:val="4"/>
        </w:numPr>
        <w:jc w:val="both"/>
        <w:rPr>
          <w:lang w:val="it-IT"/>
        </w:rPr>
      </w:pPr>
      <w:r>
        <w:rPr>
          <w:lang w:val="it-IT"/>
        </w:rPr>
        <w:t>Vi sono e</w:t>
      </w:r>
      <w:r w:rsidR="00200BC1" w:rsidRPr="00200BC1">
        <w:rPr>
          <w:lang w:val="it-IT"/>
        </w:rPr>
        <w:t>ffettivi</w:t>
      </w:r>
      <w:r>
        <w:rPr>
          <w:lang w:val="it-IT"/>
        </w:rPr>
        <w:t xml:space="preserve"> o probabili</w:t>
      </w:r>
      <w:r w:rsidR="00200BC1" w:rsidRPr="00200BC1">
        <w:rPr>
          <w:lang w:val="it-IT"/>
        </w:rPr>
        <w:t xml:space="preserve"> rischi gravi di una lite che </w:t>
      </w:r>
      <w:r>
        <w:rPr>
          <w:lang w:val="it-IT"/>
        </w:rPr>
        <w:t>sarebbe significativa</w:t>
      </w:r>
      <w:r w:rsidR="00200BC1" w:rsidRPr="00200BC1">
        <w:rPr>
          <w:lang w:val="it-IT"/>
        </w:rPr>
        <w:t xml:space="preserve"> </w:t>
      </w:r>
      <w:r>
        <w:rPr>
          <w:lang w:val="it-IT"/>
        </w:rPr>
        <w:t>per la Società o per</w:t>
      </w:r>
      <w:r w:rsidR="004017C6">
        <w:rPr>
          <w:lang w:val="it-IT"/>
        </w:rPr>
        <w:t xml:space="preserve"> il revisore</w:t>
      </w:r>
      <w:r w:rsidR="00200BC1" w:rsidRPr="00200BC1">
        <w:rPr>
          <w:lang w:val="it-IT"/>
        </w:rPr>
        <w:t>?</w:t>
      </w:r>
    </w:p>
    <w:p w:rsidR="00200BC1" w:rsidRPr="00200BC1" w:rsidRDefault="004017C6" w:rsidP="005C2B7A">
      <w:pPr>
        <w:pStyle w:val="BodyText"/>
        <w:numPr>
          <w:ilvl w:val="0"/>
          <w:numId w:val="4"/>
        </w:numPr>
        <w:jc w:val="both"/>
        <w:rPr>
          <w:rStyle w:val="apple-style-span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Il revisore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o membri dello staff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di revisione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 w:rsidR="001D0C60">
        <w:rPr>
          <w:rStyle w:val="apple-style-span"/>
          <w:rFonts w:ascii="Arial" w:hAnsi="Arial" w:cs="Arial"/>
          <w:color w:val="000000"/>
          <w:lang w:val="it-IT"/>
        </w:rPr>
        <w:t>svolgono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 xml:space="preserve"> un ruolo esecutivo o </w:t>
      </w:r>
      <w:r w:rsidR="00197075">
        <w:rPr>
          <w:rStyle w:val="apple-style-span"/>
          <w:rFonts w:ascii="Arial" w:hAnsi="Arial" w:cs="Arial"/>
          <w:color w:val="000000"/>
          <w:lang w:val="it-IT"/>
        </w:rPr>
        <w:t>di predisposizione del B</w:t>
      </w:r>
      <w:r w:rsidR="001D0C60">
        <w:rPr>
          <w:rStyle w:val="apple-style-span"/>
          <w:rFonts w:ascii="Arial" w:hAnsi="Arial" w:cs="Arial"/>
          <w:color w:val="000000"/>
          <w:lang w:val="it-IT"/>
        </w:rPr>
        <w:t>ilancio/R</w:t>
      </w:r>
      <w:r w:rsidR="00200BC1" w:rsidRPr="00200BC1">
        <w:rPr>
          <w:rStyle w:val="apple-style-span"/>
          <w:rFonts w:ascii="Arial" w:hAnsi="Arial" w:cs="Arial"/>
          <w:color w:val="000000"/>
          <w:lang w:val="it-IT"/>
        </w:rPr>
        <w:t>eporting finanziario?</w:t>
      </w:r>
    </w:p>
    <w:p w:rsidR="00A576F0" w:rsidRPr="00A576F0" w:rsidRDefault="00A576F0" w:rsidP="005C2B7A">
      <w:pPr>
        <w:pStyle w:val="BodyText"/>
        <w:numPr>
          <w:ilvl w:val="0"/>
          <w:numId w:val="4"/>
        </w:numPr>
        <w:jc w:val="both"/>
        <w:rPr>
          <w:rStyle w:val="apple-style-span"/>
          <w:lang w:val="it-IT"/>
        </w:rPr>
      </w:pPr>
      <w:r w:rsidRPr="00A576F0">
        <w:rPr>
          <w:rStyle w:val="apple-style-span"/>
          <w:rFonts w:ascii="Arial" w:hAnsi="Arial" w:cs="Arial"/>
          <w:color w:val="000000"/>
          <w:lang w:val="it-IT"/>
        </w:rPr>
        <w:t>Vi sono compensi dovuti</w:t>
      </w:r>
      <w:r w:rsidR="004017C6">
        <w:rPr>
          <w:rStyle w:val="apple-style-span"/>
          <w:rFonts w:ascii="Arial" w:hAnsi="Arial" w:cs="Arial"/>
          <w:color w:val="000000"/>
          <w:lang w:val="it-IT"/>
        </w:rPr>
        <w:t xml:space="preserve"> al revisore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e</w:t>
      </w:r>
      <w:r w:rsidRPr="00A576F0">
        <w:rPr>
          <w:rStyle w:val="apple-style-span"/>
          <w:rFonts w:ascii="Arial" w:hAnsi="Arial" w:cs="Arial"/>
          <w:color w:val="000000"/>
          <w:lang w:val="it-IT"/>
        </w:rPr>
        <w:t xml:space="preserve"> non ancora corrisposti?</w:t>
      </w:r>
    </w:p>
    <w:p w:rsidR="00200BC1" w:rsidRPr="00C76FE7" w:rsidRDefault="00A576F0" w:rsidP="005C2B7A">
      <w:pPr>
        <w:pStyle w:val="BodyText"/>
        <w:numPr>
          <w:ilvl w:val="0"/>
          <w:numId w:val="4"/>
        </w:numPr>
        <w:jc w:val="both"/>
        <w:rPr>
          <w:rStyle w:val="apple-style-span"/>
          <w:lang w:val="it-IT"/>
        </w:rPr>
      </w:pPr>
      <w:r w:rsidRPr="00A576F0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 w:rsidR="00200BC1" w:rsidRPr="00A576F0">
        <w:rPr>
          <w:rStyle w:val="apple-style-span"/>
          <w:rFonts w:ascii="Arial" w:hAnsi="Arial" w:cs="Arial"/>
          <w:color w:val="000000"/>
          <w:lang w:val="it-IT"/>
        </w:rPr>
        <w:t>Sulla base della nostra inchiesta, non siamo a conoscenza di circostanze che potrebbero mettere in pericolo la nostra indipendenza (o tutte l</w:t>
      </w:r>
      <w:r w:rsidR="000A0A6D">
        <w:rPr>
          <w:rStyle w:val="apple-style-span"/>
          <w:rFonts w:ascii="Arial" w:hAnsi="Arial" w:cs="Arial"/>
          <w:color w:val="000000"/>
          <w:lang w:val="it-IT"/>
        </w:rPr>
        <w:t>e questioni derivanti sono state considerate e risolte</w:t>
      </w:r>
      <w:r w:rsidR="00200BC1" w:rsidRPr="00A576F0">
        <w:rPr>
          <w:rStyle w:val="apple-style-span"/>
          <w:rFonts w:ascii="Arial" w:hAnsi="Arial" w:cs="Arial"/>
          <w:color w:val="000000"/>
          <w:lang w:val="it-IT"/>
        </w:rPr>
        <w:t>).</w:t>
      </w:r>
    </w:p>
    <w:p w:rsidR="006A78ED" w:rsidRPr="002F0086" w:rsidRDefault="00C76FE7" w:rsidP="00061E8D">
      <w:pPr>
        <w:pStyle w:val="BodyText"/>
        <w:jc w:val="both"/>
        <w:rPr>
          <w:b/>
          <w:i/>
          <w:sz w:val="24"/>
          <w:szCs w:val="24"/>
          <w:lang w:val="it-IT"/>
        </w:rPr>
      </w:pPr>
      <w:r>
        <w:rPr>
          <w:rStyle w:val="apple-style-span"/>
          <w:rFonts w:ascii="Arial" w:hAnsi="Arial" w:cs="Arial"/>
          <w:i/>
          <w:color w:val="000000"/>
          <w:lang w:val="it-IT"/>
        </w:rPr>
        <w:t>.</w:t>
      </w:r>
      <w:r w:rsidR="006A78ED">
        <w:rPr>
          <w:b/>
          <w:i/>
          <w:sz w:val="24"/>
          <w:szCs w:val="24"/>
          <w:lang w:val="it-IT"/>
        </w:rPr>
        <w:t>1.2</w:t>
      </w:r>
      <w:r w:rsidR="006A78ED" w:rsidRPr="002F0086">
        <w:rPr>
          <w:b/>
          <w:i/>
          <w:sz w:val="24"/>
          <w:szCs w:val="24"/>
          <w:lang w:val="it-IT"/>
        </w:rPr>
        <w:t xml:space="preserve"> </w:t>
      </w:r>
      <w:r w:rsidR="006A78ED">
        <w:rPr>
          <w:b/>
          <w:i/>
          <w:sz w:val="24"/>
          <w:szCs w:val="24"/>
          <w:lang w:val="it-IT"/>
        </w:rPr>
        <w:t>Informazioni Finanziarie della Società</w:t>
      </w:r>
    </w:p>
    <w:p w:rsidR="002A7C71" w:rsidRPr="00A9748D" w:rsidRDefault="002A7C71" w:rsidP="00061E8D">
      <w:pPr>
        <w:pStyle w:val="BodyText"/>
        <w:jc w:val="both"/>
        <w:rPr>
          <w:rFonts w:ascii="Arial" w:hAnsi="Arial" w:cs="Arial"/>
          <w:b/>
          <w:color w:val="000000"/>
          <w:lang w:val="it-IT"/>
        </w:rPr>
      </w:pPr>
      <w:r w:rsidRPr="00A9748D">
        <w:rPr>
          <w:rFonts w:ascii="Arial" w:hAnsi="Arial" w:cs="Arial"/>
          <w:b/>
          <w:color w:val="000000"/>
          <w:lang w:val="it-IT"/>
        </w:rPr>
        <w:t>1.2.1 Totale attivo</w:t>
      </w:r>
      <w:r w:rsidR="009D3FD9" w:rsidRPr="00A9748D">
        <w:rPr>
          <w:rFonts w:ascii="Arial" w:hAnsi="Arial" w:cs="Arial"/>
          <w:b/>
          <w:color w:val="000000"/>
          <w:lang w:val="it-IT"/>
        </w:rPr>
        <w:t xml:space="preserve"> “Total Assets”</w:t>
      </w:r>
      <w:r w:rsidRPr="00A9748D">
        <w:rPr>
          <w:rFonts w:ascii="Arial" w:hAnsi="Arial" w:cs="Arial"/>
          <w:b/>
          <w:color w:val="000000"/>
          <w:lang w:val="it-IT"/>
        </w:rPr>
        <w:t xml:space="preserve"> (Euro 000)</w:t>
      </w:r>
    </w:p>
    <w:p w:rsidR="002A7C71" w:rsidRPr="002A7C71" w:rsidRDefault="002A7C71" w:rsidP="00061E8D">
      <w:pPr>
        <w:pStyle w:val="BodyText"/>
        <w:jc w:val="both"/>
        <w:rPr>
          <w:rFonts w:ascii="Arial" w:hAnsi="Arial" w:cs="Arial"/>
          <w:color w:val="000000"/>
          <w:lang w:val="it-IT"/>
        </w:rPr>
      </w:pPr>
      <w:r w:rsidRPr="002A7C71">
        <w:rPr>
          <w:rFonts w:ascii="Arial" w:hAnsi="Arial" w:cs="Arial"/>
          <w:color w:val="000000"/>
          <w:lang w:val="it-IT"/>
        </w:rPr>
        <w:t>---------</w:t>
      </w:r>
    </w:p>
    <w:p w:rsidR="002A7C71" w:rsidRPr="00A9748D" w:rsidRDefault="002A7C71" w:rsidP="00061E8D">
      <w:pPr>
        <w:pStyle w:val="BodyText"/>
        <w:jc w:val="both"/>
        <w:rPr>
          <w:rFonts w:ascii="Arial" w:hAnsi="Arial" w:cs="Arial"/>
          <w:b/>
          <w:color w:val="000000"/>
          <w:lang w:val="it-IT"/>
        </w:rPr>
      </w:pPr>
      <w:r w:rsidRPr="00A9748D">
        <w:rPr>
          <w:rFonts w:ascii="Arial" w:hAnsi="Arial" w:cs="Arial"/>
          <w:b/>
          <w:color w:val="000000"/>
          <w:lang w:val="it-IT"/>
        </w:rPr>
        <w:t>1.2.2 Patrimonio netto</w:t>
      </w:r>
      <w:r w:rsidR="009D3FD9" w:rsidRPr="00A9748D">
        <w:rPr>
          <w:rFonts w:ascii="Arial" w:hAnsi="Arial" w:cs="Arial"/>
          <w:b/>
          <w:color w:val="000000"/>
          <w:lang w:val="it-IT"/>
        </w:rPr>
        <w:t xml:space="preserve"> “Equity”</w:t>
      </w:r>
      <w:r w:rsidRPr="00A9748D">
        <w:rPr>
          <w:rFonts w:ascii="Arial" w:hAnsi="Arial" w:cs="Arial"/>
          <w:b/>
          <w:color w:val="000000"/>
          <w:lang w:val="it-IT"/>
        </w:rPr>
        <w:t xml:space="preserve"> (valore contabile) (Euro 000)</w:t>
      </w:r>
    </w:p>
    <w:p w:rsidR="009D3FD9" w:rsidRDefault="009D3FD9" w:rsidP="00061E8D">
      <w:pPr>
        <w:pStyle w:val="BodyText"/>
        <w:jc w:val="both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color w:val="000000"/>
          <w:lang w:val="it-IT"/>
        </w:rPr>
        <w:t>---------</w:t>
      </w:r>
    </w:p>
    <w:p w:rsidR="009D3FD9" w:rsidRPr="00A9748D" w:rsidRDefault="009D3FD9" w:rsidP="00061E8D">
      <w:pPr>
        <w:pStyle w:val="BodyText"/>
        <w:jc w:val="both"/>
        <w:rPr>
          <w:rFonts w:ascii="Arial" w:hAnsi="Arial" w:cs="Arial"/>
          <w:b/>
          <w:color w:val="000000"/>
          <w:lang w:val="it-IT"/>
        </w:rPr>
      </w:pPr>
      <w:r w:rsidRPr="00A9748D">
        <w:rPr>
          <w:rFonts w:ascii="Arial" w:hAnsi="Arial" w:cs="Arial"/>
          <w:b/>
          <w:color w:val="000000"/>
          <w:lang w:val="it-IT"/>
        </w:rPr>
        <w:t>1.2.3 Vendite / Entrate / Fatturato (Euro 000)</w:t>
      </w:r>
    </w:p>
    <w:p w:rsidR="00AF43F2" w:rsidRDefault="00AF43F2" w:rsidP="00061E8D">
      <w:pPr>
        <w:pStyle w:val="BodyText"/>
        <w:jc w:val="both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color w:val="000000"/>
          <w:lang w:val="it-IT"/>
        </w:rPr>
        <w:t>---------</w:t>
      </w:r>
    </w:p>
    <w:p w:rsidR="00F56283" w:rsidRPr="00A9748D" w:rsidRDefault="00BE1D0E" w:rsidP="00061E8D">
      <w:pPr>
        <w:pStyle w:val="BodyText"/>
        <w:jc w:val="both"/>
        <w:rPr>
          <w:rFonts w:ascii="Arial" w:hAnsi="Arial" w:cs="Arial"/>
          <w:b/>
          <w:color w:val="000000"/>
          <w:lang w:val="it-IT"/>
        </w:rPr>
      </w:pPr>
      <w:r w:rsidRPr="00A9748D">
        <w:rPr>
          <w:rFonts w:ascii="Arial" w:hAnsi="Arial" w:cs="Arial"/>
          <w:b/>
          <w:color w:val="000000"/>
          <w:lang w:val="it-IT"/>
        </w:rPr>
        <w:lastRenderedPageBreak/>
        <w:t xml:space="preserve">1.2.4 </w:t>
      </w:r>
      <w:r w:rsidR="003B7234" w:rsidRPr="00A9748D">
        <w:rPr>
          <w:rFonts w:ascii="Arial" w:hAnsi="Arial" w:cs="Arial"/>
          <w:b/>
          <w:color w:val="000000"/>
          <w:lang w:val="it-IT"/>
        </w:rPr>
        <w:t>Risultato operativo</w:t>
      </w:r>
      <w:r w:rsidRPr="00A9748D">
        <w:rPr>
          <w:rFonts w:ascii="Arial" w:hAnsi="Arial" w:cs="Arial"/>
          <w:b/>
          <w:color w:val="000000"/>
          <w:lang w:val="it-IT"/>
        </w:rPr>
        <w:t xml:space="preserve"> netto “Net Income” (Euro 000)</w:t>
      </w:r>
    </w:p>
    <w:p w:rsidR="00BE1D0E" w:rsidRDefault="00BE1D0E" w:rsidP="00061E8D">
      <w:pPr>
        <w:pStyle w:val="BodyText"/>
        <w:jc w:val="both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color w:val="000000"/>
          <w:lang w:val="it-IT"/>
        </w:rPr>
        <w:t>---------</w:t>
      </w:r>
    </w:p>
    <w:p w:rsidR="002E2BBE" w:rsidRDefault="002E2BBE" w:rsidP="00061E8D">
      <w:pPr>
        <w:pStyle w:val="BodyText"/>
        <w:jc w:val="both"/>
        <w:rPr>
          <w:rFonts w:ascii="Arial" w:hAnsi="Arial" w:cs="Arial"/>
          <w:color w:val="000000"/>
          <w:lang w:val="it-IT"/>
        </w:rPr>
      </w:pPr>
      <w:r>
        <w:rPr>
          <w:b/>
          <w:i/>
          <w:sz w:val="24"/>
          <w:szCs w:val="24"/>
          <w:lang w:val="it-IT"/>
        </w:rPr>
        <w:t>1.</w:t>
      </w:r>
      <w:r w:rsidR="002563C8">
        <w:rPr>
          <w:b/>
          <w:i/>
          <w:sz w:val="24"/>
          <w:szCs w:val="24"/>
          <w:lang w:val="it-IT"/>
        </w:rPr>
        <w:t>3</w:t>
      </w:r>
      <w:r w:rsidRPr="002F0086">
        <w:rPr>
          <w:b/>
          <w:i/>
          <w:sz w:val="24"/>
          <w:szCs w:val="24"/>
          <w:lang w:val="it-IT"/>
        </w:rPr>
        <w:t xml:space="preserve"> </w:t>
      </w:r>
      <w:r>
        <w:rPr>
          <w:b/>
          <w:i/>
          <w:sz w:val="24"/>
          <w:szCs w:val="24"/>
          <w:lang w:val="it-IT"/>
        </w:rPr>
        <w:t>Informazioni sui Compensi</w:t>
      </w:r>
    </w:p>
    <w:p w:rsidR="007741D5" w:rsidRPr="00ED3533" w:rsidRDefault="00F50312" w:rsidP="00061E8D">
      <w:pPr>
        <w:pStyle w:val="BodyText"/>
        <w:jc w:val="both"/>
        <w:rPr>
          <w:rStyle w:val="apple-style-span"/>
          <w:rFonts w:ascii="Arial" w:hAnsi="Arial" w:cs="Arial"/>
          <w:b/>
          <w:color w:val="000000"/>
          <w:lang w:val="it-IT"/>
        </w:rPr>
      </w:pPr>
      <w:r w:rsidRPr="00ED3533">
        <w:rPr>
          <w:rStyle w:val="apple-style-span"/>
          <w:rFonts w:ascii="Arial" w:hAnsi="Arial" w:cs="Arial"/>
          <w:b/>
          <w:color w:val="000000"/>
          <w:lang w:val="it-IT"/>
        </w:rPr>
        <w:t>1.3.1  Ore di revisione “Audit” (espresse in numero intero)</w:t>
      </w:r>
    </w:p>
    <w:p w:rsidR="007741D5" w:rsidRDefault="00F50312" w:rsidP="00061E8D">
      <w:pPr>
        <w:pStyle w:val="BodyText"/>
        <w:jc w:val="both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color w:val="000000"/>
          <w:lang w:val="it-IT"/>
        </w:rPr>
        <w:t>---------</w:t>
      </w:r>
    </w:p>
    <w:p w:rsidR="00F50312" w:rsidRPr="00ED3533" w:rsidRDefault="00F50312" w:rsidP="00061E8D">
      <w:pPr>
        <w:pStyle w:val="BodyText"/>
        <w:jc w:val="both"/>
        <w:rPr>
          <w:rStyle w:val="apple-style-span"/>
          <w:rFonts w:ascii="Arial" w:hAnsi="Arial" w:cs="Arial"/>
          <w:b/>
          <w:color w:val="000000"/>
          <w:lang w:val="it-IT"/>
        </w:rPr>
      </w:pPr>
      <w:r w:rsidRPr="00ED3533">
        <w:rPr>
          <w:rStyle w:val="apple-style-span"/>
          <w:rFonts w:ascii="Arial" w:hAnsi="Arial" w:cs="Arial"/>
          <w:b/>
          <w:color w:val="000000"/>
          <w:lang w:val="it-IT"/>
        </w:rPr>
        <w:t>1.3.2 Compenso alla Società di Revisione</w:t>
      </w:r>
      <w:r w:rsidR="004017C6">
        <w:rPr>
          <w:rStyle w:val="apple-style-span"/>
          <w:rFonts w:ascii="Arial" w:hAnsi="Arial" w:cs="Arial"/>
          <w:b/>
          <w:color w:val="000000"/>
          <w:lang w:val="it-IT"/>
        </w:rPr>
        <w:t>/Reviosre Legale</w:t>
      </w:r>
      <w:r w:rsidRPr="00ED3533">
        <w:rPr>
          <w:rStyle w:val="apple-style-span"/>
          <w:rFonts w:ascii="Arial" w:hAnsi="Arial" w:cs="Arial"/>
          <w:b/>
          <w:color w:val="000000"/>
          <w:lang w:val="it-IT"/>
        </w:rPr>
        <w:t xml:space="preserve"> (</w:t>
      </w:r>
      <w:r w:rsidRPr="00ED3533">
        <w:rPr>
          <w:rFonts w:ascii="Arial" w:hAnsi="Arial" w:cs="Arial"/>
          <w:b/>
          <w:color w:val="000000"/>
          <w:lang w:val="it-IT"/>
        </w:rPr>
        <w:t>Euro 000</w:t>
      </w:r>
      <w:r w:rsidRPr="00ED3533">
        <w:rPr>
          <w:rStyle w:val="apple-style-span"/>
          <w:rFonts w:ascii="Arial" w:hAnsi="Arial" w:cs="Arial"/>
          <w:b/>
          <w:color w:val="000000"/>
          <w:lang w:val="it-IT"/>
        </w:rPr>
        <w:t>)</w:t>
      </w:r>
    </w:p>
    <w:p w:rsidR="006A78ED" w:rsidRDefault="0082750B" w:rsidP="00061E8D">
      <w:pPr>
        <w:pStyle w:val="BodyText"/>
        <w:jc w:val="both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color w:val="000000"/>
          <w:lang w:val="it-IT"/>
        </w:rPr>
        <w:t>---------</w:t>
      </w:r>
    </w:p>
    <w:p w:rsidR="00F66080" w:rsidRPr="00ED3533" w:rsidRDefault="00AF73B9" w:rsidP="00061E8D">
      <w:pPr>
        <w:pStyle w:val="BodyText"/>
        <w:jc w:val="both"/>
        <w:rPr>
          <w:rStyle w:val="apple-style-span"/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1.3.3</w:t>
      </w:r>
      <w:r w:rsidR="000C5378" w:rsidRPr="00ED3533">
        <w:rPr>
          <w:rStyle w:val="apple-style-span"/>
          <w:rFonts w:ascii="Arial" w:hAnsi="Arial" w:cs="Arial"/>
          <w:b/>
          <w:color w:val="000000"/>
          <w:lang w:val="it-IT"/>
        </w:rPr>
        <w:t xml:space="preserve"> Tariffa oraria di Audit - </w:t>
      </w:r>
    </w:p>
    <w:p w:rsidR="00F66080" w:rsidRDefault="00103147" w:rsidP="00061E8D">
      <w:pPr>
        <w:pStyle w:val="BodyText"/>
        <w:jc w:val="both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color w:val="000000"/>
          <w:lang w:val="it-IT"/>
        </w:rPr>
        <w:t>---------</w:t>
      </w:r>
    </w:p>
    <w:p w:rsidR="00AD73AC" w:rsidRPr="00ED3533" w:rsidRDefault="00AF73B9" w:rsidP="00061E8D">
      <w:pPr>
        <w:pStyle w:val="BodyText"/>
        <w:jc w:val="both"/>
        <w:rPr>
          <w:rStyle w:val="apple-style-span"/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1.3.4</w:t>
      </w:r>
      <w:r w:rsidR="00AD73AC" w:rsidRPr="00ED3533">
        <w:rPr>
          <w:rStyle w:val="apple-style-span"/>
          <w:rFonts w:ascii="Arial" w:hAnsi="Arial" w:cs="Arial"/>
          <w:b/>
          <w:color w:val="000000"/>
          <w:lang w:val="it-IT"/>
        </w:rPr>
        <w:t xml:space="preserve"> Compensi per prestazioni non-audit</w:t>
      </w:r>
      <w:r w:rsidR="00AA23D5" w:rsidRPr="00ED3533">
        <w:rPr>
          <w:rStyle w:val="apple-style-span"/>
          <w:rFonts w:ascii="Arial" w:hAnsi="Arial" w:cs="Arial"/>
          <w:b/>
          <w:color w:val="000000"/>
          <w:lang w:val="it-IT"/>
        </w:rPr>
        <w:t xml:space="preserve"> (</w:t>
      </w:r>
      <w:r w:rsidR="00AA23D5" w:rsidRPr="00ED3533">
        <w:rPr>
          <w:rFonts w:ascii="Arial" w:hAnsi="Arial" w:cs="Arial"/>
          <w:b/>
          <w:color w:val="000000"/>
          <w:lang w:val="it-IT"/>
        </w:rPr>
        <w:t>Euro 000</w:t>
      </w:r>
      <w:r w:rsidR="00AA23D5" w:rsidRPr="00ED3533">
        <w:rPr>
          <w:rStyle w:val="apple-style-span"/>
          <w:rFonts w:ascii="Arial" w:hAnsi="Arial" w:cs="Arial"/>
          <w:b/>
          <w:color w:val="000000"/>
          <w:lang w:val="it-IT"/>
        </w:rPr>
        <w:t>)</w:t>
      </w:r>
    </w:p>
    <w:p w:rsidR="00AD73AC" w:rsidRDefault="00AD73AC" w:rsidP="00061E8D">
      <w:pPr>
        <w:pStyle w:val="BodyText"/>
        <w:jc w:val="both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color w:val="000000"/>
          <w:lang w:val="it-IT"/>
        </w:rPr>
        <w:t>---------</w:t>
      </w:r>
    </w:p>
    <w:p w:rsidR="002C5108" w:rsidRPr="00AD73AC" w:rsidRDefault="002563C8" w:rsidP="00061E8D">
      <w:pPr>
        <w:pStyle w:val="BodyText"/>
        <w:jc w:val="both"/>
        <w:rPr>
          <w:rStyle w:val="apple-style-span"/>
          <w:rFonts w:ascii="Arial" w:hAnsi="Arial" w:cs="Arial"/>
          <w:color w:val="000000"/>
          <w:lang w:val="it-IT"/>
        </w:rPr>
      </w:pPr>
      <w:r>
        <w:rPr>
          <w:b/>
          <w:i/>
          <w:sz w:val="24"/>
          <w:szCs w:val="24"/>
          <w:lang w:val="it-IT"/>
        </w:rPr>
        <w:t>1.4</w:t>
      </w:r>
      <w:r w:rsidRPr="002F0086">
        <w:rPr>
          <w:b/>
          <w:i/>
          <w:sz w:val="24"/>
          <w:szCs w:val="24"/>
          <w:lang w:val="it-IT"/>
        </w:rPr>
        <w:t xml:space="preserve"> </w:t>
      </w:r>
      <w:r>
        <w:rPr>
          <w:b/>
          <w:i/>
          <w:sz w:val="24"/>
          <w:szCs w:val="24"/>
          <w:lang w:val="it-IT"/>
        </w:rPr>
        <w:t>Altre Informazioni</w:t>
      </w:r>
    </w:p>
    <w:p w:rsidR="001E5684" w:rsidRPr="00C61813" w:rsidRDefault="009610E6" w:rsidP="00061E8D">
      <w:pPr>
        <w:pStyle w:val="BodyText"/>
        <w:jc w:val="both"/>
        <w:rPr>
          <w:rStyle w:val="apple-style-span"/>
          <w:rFonts w:ascii="Arial" w:hAnsi="Arial" w:cs="Arial"/>
          <w:b/>
          <w:color w:val="000000"/>
          <w:lang w:val="it-IT"/>
        </w:rPr>
      </w:pPr>
      <w:r w:rsidRPr="00C61813">
        <w:rPr>
          <w:rStyle w:val="apple-style-span"/>
          <w:rFonts w:ascii="Arial" w:hAnsi="Arial" w:cs="Arial"/>
          <w:b/>
          <w:color w:val="000000"/>
          <w:lang w:val="it-IT"/>
        </w:rPr>
        <w:t>1.4.1 Numero di anni di durata dell’Incarico di Revisione</w:t>
      </w:r>
    </w:p>
    <w:p w:rsidR="009610E6" w:rsidRDefault="009610E6" w:rsidP="00061E8D">
      <w:pPr>
        <w:pStyle w:val="BodyText"/>
        <w:jc w:val="both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color w:val="000000"/>
          <w:lang w:val="it-IT"/>
        </w:rPr>
        <w:t>---------</w:t>
      </w:r>
    </w:p>
    <w:p w:rsidR="009610E6" w:rsidRPr="00C61813" w:rsidRDefault="00F46DF2" w:rsidP="00061E8D">
      <w:pPr>
        <w:pStyle w:val="BodyText"/>
        <w:jc w:val="both"/>
        <w:rPr>
          <w:rStyle w:val="apple-style-span"/>
          <w:rFonts w:ascii="Arial" w:hAnsi="Arial" w:cs="Arial"/>
          <w:b/>
          <w:color w:val="000000"/>
          <w:lang w:val="it-IT"/>
        </w:rPr>
      </w:pPr>
      <w:r w:rsidRPr="00C61813">
        <w:rPr>
          <w:rFonts w:ascii="Arial" w:hAnsi="Arial" w:cs="Arial"/>
          <w:b/>
          <w:color w:val="000000"/>
          <w:lang w:val="it-IT"/>
        </w:rPr>
        <w:t>1.4.2 Società di Revisione della Capogruppo</w:t>
      </w:r>
    </w:p>
    <w:p w:rsidR="006826C3" w:rsidRDefault="006268EE" w:rsidP="00061E8D">
      <w:pPr>
        <w:pStyle w:val="BodyText"/>
        <w:jc w:val="both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color w:val="000000"/>
          <w:lang w:val="it-IT"/>
        </w:rPr>
        <w:t>---------</w:t>
      </w:r>
    </w:p>
    <w:p w:rsidR="008A7AEC" w:rsidRPr="001D4C08" w:rsidRDefault="00997E07" w:rsidP="00FD1D0E">
      <w:pPr>
        <w:pStyle w:val="BodyText"/>
        <w:jc w:val="both"/>
        <w:rPr>
          <w:b/>
          <w:i/>
          <w:sz w:val="24"/>
          <w:szCs w:val="24"/>
          <w:lang w:val="it-IT"/>
        </w:rPr>
      </w:pPr>
      <w:r w:rsidRPr="001D4C08">
        <w:rPr>
          <w:b/>
          <w:i/>
          <w:sz w:val="24"/>
          <w:szCs w:val="24"/>
          <w:lang w:val="it-IT"/>
        </w:rPr>
        <w:t>1.5</w:t>
      </w:r>
      <w:r w:rsidR="008A7AEC" w:rsidRPr="001D4C08">
        <w:rPr>
          <w:b/>
          <w:i/>
          <w:sz w:val="24"/>
          <w:szCs w:val="24"/>
          <w:lang w:val="it-IT"/>
        </w:rPr>
        <w:t xml:space="preserve"> Fonti di informazione</w:t>
      </w:r>
    </w:p>
    <w:p w:rsidR="008A7AEC" w:rsidRPr="00581CD3" w:rsidRDefault="008A7AEC" w:rsidP="008A7AEC">
      <w:pPr>
        <w:pStyle w:val="BodyText"/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 </w:t>
      </w:r>
      <w:r w:rsidR="00997E07"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1.5</w:t>
      </w:r>
      <w:r w:rsidRPr="00581CD3"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.1 Tra le seguenti fonti informative, utilizzabili per la società in esame, quali non sono state utilizzate?</w:t>
      </w:r>
    </w:p>
    <w:p w:rsidR="008A7AEC" w:rsidRPr="00581CD3" w:rsidRDefault="008A7AEC" w:rsidP="005C2B7A">
      <w:pPr>
        <w:pStyle w:val="BodyText"/>
        <w:numPr>
          <w:ilvl w:val="0"/>
          <w:numId w:val="13"/>
        </w:numP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Bilancio di esercizio revisionato o analizzato piu’ recente</w:t>
      </w:r>
    </w:p>
    <w:p w:rsidR="008A7AEC" w:rsidRPr="00581CD3" w:rsidRDefault="008A7AEC" w:rsidP="005C2B7A">
      <w:pPr>
        <w:pStyle w:val="BodyText"/>
        <w:numPr>
          <w:ilvl w:val="0"/>
          <w:numId w:val="13"/>
        </w:numP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Bilancio preliminare di esercizio non revisionato</w:t>
      </w:r>
    </w:p>
    <w:p w:rsidR="008A7AEC" w:rsidRPr="00581CD3" w:rsidRDefault="008A7AEC" w:rsidP="005C2B7A">
      <w:pPr>
        <w:pStyle w:val="BodyText"/>
        <w:numPr>
          <w:ilvl w:val="0"/>
          <w:numId w:val="13"/>
        </w:numP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Precedenti revisori</w:t>
      </w:r>
    </w:p>
    <w:p w:rsidR="008A7AEC" w:rsidRPr="00581CD3" w:rsidRDefault="008A7AEC" w:rsidP="005C2B7A">
      <w:pPr>
        <w:pStyle w:val="BodyText"/>
        <w:numPr>
          <w:ilvl w:val="0"/>
          <w:numId w:val="13"/>
        </w:numP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Documenti pubblici comprovanti la conclusione dell’incarico della precedente società di revisione</w:t>
      </w:r>
    </w:p>
    <w:p w:rsidR="008A7AEC" w:rsidRPr="00581CD3" w:rsidRDefault="008A7AEC" w:rsidP="005C2B7A">
      <w:pPr>
        <w:pStyle w:val="BodyText"/>
        <w:numPr>
          <w:ilvl w:val="0"/>
          <w:numId w:val="13"/>
        </w:numP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Tutti i punti precedenti non sono stati presi in considerazione</w:t>
      </w:r>
    </w:p>
    <w:p w:rsidR="004017C6" w:rsidRDefault="004017C6" w:rsidP="008A7AEC">
      <w:pPr>
        <w:pStyle w:val="BodyText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</w:p>
    <w:p w:rsidR="00FD1D0E" w:rsidRDefault="00FD1D0E" w:rsidP="008A7AEC">
      <w:pPr>
        <w:pStyle w:val="BodyText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</w:p>
    <w:p w:rsidR="001D4C08" w:rsidRDefault="001D4C08" w:rsidP="008A7AEC">
      <w:pPr>
        <w:pStyle w:val="BodyText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</w:p>
    <w:p w:rsidR="001D4C08" w:rsidRDefault="001D4C08" w:rsidP="008A7AEC">
      <w:pPr>
        <w:pStyle w:val="BodyText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</w:p>
    <w:p w:rsidR="00AF73B9" w:rsidRDefault="00AF73B9" w:rsidP="008A7AEC">
      <w:pPr>
        <w:pStyle w:val="BodyText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</w:p>
    <w:p w:rsidR="00997E07" w:rsidRPr="00581CD3" w:rsidRDefault="00997E07" w:rsidP="00997E07">
      <w:pPr>
        <w:pStyle w:val="BodyText"/>
        <w:jc w:val="center"/>
        <w:rPr>
          <w:rStyle w:val="apple-style-span"/>
          <w:rFonts w:ascii="Arial" w:hAnsi="Arial" w:cs="Arial"/>
          <w:b/>
          <w:color w:val="000000"/>
          <w:sz w:val="28"/>
          <w:szCs w:val="28"/>
          <w:shd w:val="clear" w:color="auto" w:fill="E6ECF9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sz w:val="28"/>
          <w:szCs w:val="28"/>
          <w:shd w:val="clear" w:color="auto" w:fill="E6ECF9"/>
          <w:lang w:val="it-IT"/>
        </w:rPr>
        <w:lastRenderedPageBreak/>
        <w:t>2 INVESTIGATION INFORMATION </w:t>
      </w:r>
    </w:p>
    <w:p w:rsidR="00997E07" w:rsidRDefault="00997E07" w:rsidP="008A7AEC">
      <w:pPr>
        <w:pStyle w:val="BodyText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</w:p>
    <w:p w:rsidR="008A7AEC" w:rsidRPr="00581CD3" w:rsidRDefault="00997E07" w:rsidP="008A7AEC">
      <w:pPr>
        <w:pStyle w:val="BodyText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  <w:r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>2.1</w:t>
      </w:r>
      <w:r w:rsidR="008A7AEC" w:rsidRPr="00581CD3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 xml:space="preserve"> Principali rapporti professionali</w:t>
      </w:r>
    </w:p>
    <w:p w:rsidR="008A7AEC" w:rsidRPr="00581CD3" w:rsidRDefault="008A7AEC" w:rsidP="008A7AEC">
      <w:pPr>
        <w:pStyle w:val="BodyText"/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Si prega di fornire le seguenti informazioni:</w:t>
      </w:r>
    </w:p>
    <w:p w:rsidR="008A7AEC" w:rsidRPr="00581CD3" w:rsidRDefault="00AF73B9" w:rsidP="008A7AEC">
      <w:pPr>
        <w:pStyle w:val="BodyText"/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</w:pPr>
      <w:r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 xml:space="preserve">2.3.1 Principali professionisti/Legali utilizzati: </w:t>
      </w:r>
    </w:p>
    <w:p w:rsidR="008A7AEC" w:rsidRPr="00581CD3" w:rsidRDefault="008A7AEC" w:rsidP="008A7AEC">
      <w:pPr>
        <w:pStyle w:val="BodyText"/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2.3.2 Principali rapporti con banche e società di venture capital</w:t>
      </w:r>
    </w:p>
    <w:p w:rsidR="004017C6" w:rsidRDefault="004017C6" w:rsidP="008A7AEC">
      <w:pPr>
        <w:pStyle w:val="BodyText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</w:p>
    <w:p w:rsidR="008A7AEC" w:rsidRPr="00581CD3" w:rsidRDefault="00997E07" w:rsidP="008A7AEC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>2.2</w:t>
      </w:r>
      <w:r w:rsidR="008A7AEC" w:rsidRPr="00581CD3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 xml:space="preserve"> Reputazione generale</w:t>
      </w:r>
    </w:p>
    <w:p w:rsidR="008A7AEC" w:rsidRDefault="00997E07" w:rsidP="008A7AEC">
      <w:pPr>
        <w:pStyle w:val="BodyText"/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</w:pPr>
      <w:r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2.2</w:t>
      </w:r>
      <w:r w:rsidR="008A7AEC" w:rsidRPr="00581CD3"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.1 In base alle tue conoscenze ed entro i limiti fissati dalla legge sulla riservatezza dei dati, fornire informazioni comprensive delle relative fonti (ad esempio, i datori di lavoro preliminare, mezzi di comunicazione di ricerca, altri fornitori di servizi) sulla reputazione generale dei dipendenti di rango superiore, degli amministratori e degli azionisti (un massimo di otto in totale).</w:t>
      </w:r>
    </w:p>
    <w:p w:rsidR="008A7AEC" w:rsidRPr="00581CD3" w:rsidRDefault="00997E07" w:rsidP="008A7AEC">
      <w:pPr>
        <w:pStyle w:val="BodyText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  <w:r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>2.3</w:t>
      </w:r>
      <w:r w:rsidR="008A7AEC" w:rsidRPr="00581CD3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 xml:space="preserve"> Revisori precedenti</w:t>
      </w:r>
    </w:p>
    <w:p w:rsidR="008A7AEC" w:rsidRPr="00581CD3" w:rsidRDefault="00997E07" w:rsidP="008A7AEC">
      <w:pPr>
        <w:pStyle w:val="BodyText"/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</w:pPr>
      <w:r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2.3</w:t>
      </w:r>
      <w:r w:rsidR="008A7AEC" w:rsidRPr="00581CD3"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.1 Nome del precedente revisore dei conti</w:t>
      </w:r>
    </w:p>
    <w:p w:rsidR="008A7AEC" w:rsidRPr="00581CD3" w:rsidRDefault="00997E07" w:rsidP="008A7AEC">
      <w:pPr>
        <w:pStyle w:val="BodyText"/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</w:pPr>
      <w:r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2.3</w:t>
      </w:r>
      <w:r w:rsidR="008A7AEC" w:rsidRPr="00581CD3"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.2 Anni di servizio del precedente revisore dei conti</w:t>
      </w:r>
    </w:p>
    <w:p w:rsidR="008A7AEC" w:rsidRPr="00581CD3" w:rsidRDefault="00997E07" w:rsidP="008A7AEC">
      <w:pPr>
        <w:pStyle w:val="BodyText"/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</w:pPr>
      <w:r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2.3</w:t>
      </w:r>
      <w:r w:rsidR="008A7AEC" w:rsidRPr="00581CD3"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.3 Fornire il nome del responsabile di riferimento della precedente società di revisione e la data in cui lo stesso è stato contattato</w:t>
      </w:r>
    </w:p>
    <w:p w:rsidR="008A7AEC" w:rsidRPr="00581CD3" w:rsidRDefault="00997E07" w:rsidP="008A7AEC">
      <w:pPr>
        <w:pStyle w:val="BodyText"/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</w:pPr>
      <w:r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2.3</w:t>
      </w:r>
      <w:r w:rsidR="008A7AEC" w:rsidRPr="00581CD3"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 xml:space="preserve">.4 Comprensione delle ragioni del cambiamento del precedente revisore dei conti: </w:t>
      </w:r>
    </w:p>
    <w:p w:rsidR="008A7AEC" w:rsidRPr="00581CD3" w:rsidRDefault="00997E07" w:rsidP="008A7AEC">
      <w:pPr>
        <w:pStyle w:val="BodyText"/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</w:pPr>
      <w:r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>2.3</w:t>
      </w:r>
      <w:r w:rsidR="008A7AEC" w:rsidRPr="00581CD3"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  <w:t xml:space="preserve">.5 Il precedente revisore ha fornito informazioni su: </w:t>
      </w:r>
    </w:p>
    <w:p w:rsidR="008A7AEC" w:rsidRPr="00581CD3" w:rsidRDefault="008A7AEC" w:rsidP="005C2B7A">
      <w:pPr>
        <w:pStyle w:val="BodyText"/>
        <w:numPr>
          <w:ilvl w:val="0"/>
          <w:numId w:val="14"/>
        </w:numPr>
        <w:rPr>
          <w:rFonts w:ascii="Arial" w:hAnsi="Arial" w:cs="Arial"/>
          <w:b/>
          <w:color w:val="000000"/>
          <w:shd w:val="clear" w:color="auto" w:fill="E6ECF9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Fatti o circostanze che potrebbero indicare una mancanza di integrità da parte del management?</w:t>
      </w:r>
    </w:p>
    <w:p w:rsidR="008A7AEC" w:rsidRPr="00581CD3" w:rsidRDefault="008A7AEC" w:rsidP="005C2B7A">
      <w:pPr>
        <w:pStyle w:val="BodyText"/>
        <w:numPr>
          <w:ilvl w:val="0"/>
          <w:numId w:val="14"/>
        </w:numPr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La natura e la portata di eventuali controversie fra il pre</w:t>
      </w:r>
      <w:r w:rsidR="00335DD2">
        <w:rPr>
          <w:rStyle w:val="apple-style-span"/>
          <w:rFonts w:ascii="Arial" w:hAnsi="Arial" w:cs="Arial"/>
          <w:color w:val="000000"/>
          <w:lang w:val="it-IT"/>
        </w:rPr>
        <w:t xml:space="preserve">cedente revisore dei conti 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e il potenziale cliente per quanto riguarda i principi contabili, le procedure di revisione o di altre questioni di analoga importanza (come la divulgazione del bilancio di esercizio)?</w:t>
      </w:r>
    </w:p>
    <w:p w:rsidR="008A7AEC" w:rsidRPr="00581CD3" w:rsidRDefault="008A7AEC" w:rsidP="005C2B7A">
      <w:pPr>
        <w:pStyle w:val="BodyText"/>
        <w:numPr>
          <w:ilvl w:val="0"/>
          <w:numId w:val="14"/>
        </w:numPr>
        <w:rPr>
          <w:rFonts w:ascii="Arial" w:hAnsi="Arial" w:cs="Arial"/>
          <w:b/>
          <w:color w:val="000000"/>
          <w:shd w:val="clear" w:color="auto" w:fill="E6ECF9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Comunicazioni effettuate dal revisore precedente dei conti al comitato di controllo (o altri con equivalente autorità e responsabilità) o le autorità di regolamentazione in materia di frodi, atti illeciti da parte del potenziale cliente o di problematiche connesse al controllo interno?</w:t>
      </w:r>
    </w:p>
    <w:p w:rsidR="008A7AEC" w:rsidRPr="00581CD3" w:rsidRDefault="008A7AEC" w:rsidP="005C2B7A">
      <w:pPr>
        <w:pStyle w:val="BodyText"/>
        <w:numPr>
          <w:ilvl w:val="0"/>
          <w:numId w:val="14"/>
        </w:numPr>
        <w:rPr>
          <w:rFonts w:ascii="Arial" w:hAnsi="Arial" w:cs="Arial"/>
          <w:b/>
          <w:color w:val="000000"/>
          <w:shd w:val="clear" w:color="auto" w:fill="E6ECF9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Sospetti di attività legate al riciclaggio di denaro o al finanziamento del terrorismo?</w:t>
      </w:r>
    </w:p>
    <w:p w:rsidR="008A7AEC" w:rsidRPr="00581CD3" w:rsidRDefault="008A7AEC" w:rsidP="005C2B7A">
      <w:pPr>
        <w:pStyle w:val="BodyText"/>
        <w:numPr>
          <w:ilvl w:val="0"/>
          <w:numId w:val="14"/>
        </w:numPr>
        <w:rPr>
          <w:rStyle w:val="apple-style-span"/>
          <w:rFonts w:ascii="Arial" w:hAnsi="Arial" w:cs="Arial"/>
          <w:b/>
          <w:color w:val="000000"/>
          <w:shd w:val="clear" w:color="auto" w:fill="E6ECF9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Nessuna delle precedenti</w:t>
      </w:r>
      <w:r w:rsidRPr="00581CD3">
        <w:rPr>
          <w:rFonts w:ascii="Arial" w:hAnsi="Arial" w:cs="Arial"/>
          <w:color w:val="000000"/>
          <w:lang w:val="it-IT"/>
        </w:rPr>
        <w:br/>
      </w:r>
    </w:p>
    <w:p w:rsidR="008A7AEC" w:rsidRPr="00581CD3" w:rsidRDefault="00997E07" w:rsidP="008A7AEC">
      <w:pPr>
        <w:pStyle w:val="BodyText"/>
        <w:jc w:val="both"/>
        <w:rPr>
          <w:rStyle w:val="apple-style-span"/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2.3.6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In base alla tua conoscenza, ci sono compensi non pagati al precedente revisore?</w:t>
      </w:r>
    </w:p>
    <w:p w:rsidR="008A7AEC" w:rsidRPr="00581CD3" w:rsidRDefault="008A7AEC" w:rsidP="005C2B7A">
      <w:pPr>
        <w:pStyle w:val="BodyText"/>
        <w:numPr>
          <w:ilvl w:val="0"/>
          <w:numId w:val="16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Sì</w:t>
      </w:r>
    </w:p>
    <w:p w:rsidR="008A7AEC" w:rsidRPr="00581CD3" w:rsidRDefault="008A7AEC" w:rsidP="005C2B7A">
      <w:pPr>
        <w:pStyle w:val="BodyText"/>
        <w:numPr>
          <w:ilvl w:val="0"/>
          <w:numId w:val="16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No</w:t>
      </w:r>
    </w:p>
    <w:p w:rsidR="008A7AEC" w:rsidRPr="00581CD3" w:rsidRDefault="00997E07" w:rsidP="008A7AEC">
      <w:pPr>
        <w:pStyle w:val="BodyText"/>
        <w:rPr>
          <w:rStyle w:val="apple-style-span"/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lastRenderedPageBreak/>
        <w:t>2.3.7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Il precedente revisore ha indicato delle limitazioni nella propria opinion?</w:t>
      </w:r>
    </w:p>
    <w:p w:rsidR="008A7AEC" w:rsidRPr="00581CD3" w:rsidRDefault="008A7AEC" w:rsidP="005C2B7A">
      <w:pPr>
        <w:pStyle w:val="BodyText"/>
        <w:numPr>
          <w:ilvl w:val="0"/>
          <w:numId w:val="16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  Sì</w:t>
      </w:r>
    </w:p>
    <w:p w:rsidR="008A7AEC" w:rsidRPr="00581CD3" w:rsidRDefault="008A7AEC" w:rsidP="005C2B7A">
      <w:pPr>
        <w:pStyle w:val="BodyText"/>
        <w:numPr>
          <w:ilvl w:val="0"/>
          <w:numId w:val="16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NO</w:t>
      </w:r>
    </w:p>
    <w:p w:rsidR="008A7AEC" w:rsidRPr="00581CD3" w:rsidRDefault="008A7AEC" w:rsidP="008A7AEC">
      <w:pPr>
        <w:pStyle w:val="BodyText"/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Se sì, spiegare:</w:t>
      </w:r>
      <w:r w:rsidRPr="00581CD3">
        <w:rPr>
          <w:rFonts w:ascii="Arial" w:hAnsi="Arial" w:cs="Arial"/>
          <w:color w:val="000000"/>
          <w:lang w:val="it-IT"/>
        </w:rPr>
        <w:br/>
      </w:r>
      <w:r w:rsidRPr="00581CD3">
        <w:rPr>
          <w:rStyle w:val="apple-style-span"/>
          <w:rFonts w:ascii="Arial" w:hAnsi="Arial" w:cs="Arial"/>
          <w:color w:val="000000"/>
          <w:lang w:val="it-IT"/>
        </w:rPr>
        <w:t>   </w:t>
      </w:r>
    </w:p>
    <w:p w:rsidR="002D5BE4" w:rsidRPr="00997E07" w:rsidRDefault="002D5BE4" w:rsidP="008A7AEC">
      <w:pPr>
        <w:pStyle w:val="BodyText"/>
        <w:jc w:val="center"/>
        <w:rPr>
          <w:rStyle w:val="apple-style-span"/>
          <w:rFonts w:ascii="Arial" w:hAnsi="Arial" w:cs="Arial"/>
          <w:b/>
          <w:color w:val="000000"/>
          <w:sz w:val="28"/>
          <w:szCs w:val="28"/>
          <w:shd w:val="clear" w:color="auto" w:fill="E6ECF9"/>
          <w:lang w:val="it-IT"/>
        </w:rPr>
      </w:pPr>
    </w:p>
    <w:p w:rsidR="008A7AEC" w:rsidRPr="00EB33E9" w:rsidRDefault="008A7AEC" w:rsidP="008A7AEC">
      <w:pPr>
        <w:pStyle w:val="BodyText"/>
        <w:jc w:val="center"/>
        <w:rPr>
          <w:rStyle w:val="apple-style-span"/>
          <w:rFonts w:ascii="Arial" w:hAnsi="Arial" w:cs="Arial"/>
          <w:b/>
          <w:color w:val="000000"/>
          <w:sz w:val="28"/>
          <w:szCs w:val="28"/>
          <w:shd w:val="clear" w:color="auto" w:fill="E6ECF9"/>
          <w:lang w:val="it-IT"/>
        </w:rPr>
      </w:pPr>
      <w:r w:rsidRPr="00EB33E9">
        <w:rPr>
          <w:rStyle w:val="apple-style-span"/>
          <w:rFonts w:ascii="Arial" w:hAnsi="Arial" w:cs="Arial"/>
          <w:b/>
          <w:color w:val="000000"/>
          <w:sz w:val="28"/>
          <w:szCs w:val="28"/>
          <w:shd w:val="clear" w:color="auto" w:fill="E6ECF9"/>
          <w:lang w:val="it-IT"/>
        </w:rPr>
        <w:t>3 RISK QUESTIONS</w:t>
      </w:r>
    </w:p>
    <w:p w:rsidR="008A7AEC" w:rsidRPr="00EB33E9" w:rsidRDefault="00EB33E9" w:rsidP="008A7AEC">
      <w:pPr>
        <w:pStyle w:val="BodyText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  <w:r w:rsidRPr="00EB33E9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 xml:space="preserve">3.1 </w:t>
      </w:r>
      <w:r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>Rischio di business</w:t>
      </w:r>
    </w:p>
    <w:p w:rsidR="008A7AEC" w:rsidRPr="00581CD3" w:rsidRDefault="008A7AEC" w:rsidP="005C2B7A">
      <w:pPr>
        <w:pStyle w:val="BodyText"/>
        <w:numPr>
          <w:ilvl w:val="2"/>
          <w:numId w:val="18"/>
        </w:numPr>
        <w:rPr>
          <w:rFonts w:ascii="Arial" w:hAnsi="Arial" w:cs="Arial"/>
          <w:b/>
          <w:color w:val="000000"/>
          <w:shd w:val="clear" w:color="auto" w:fill="FFFFFF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shd w:val="clear" w:color="auto" w:fill="FFFFFF"/>
          <w:lang w:val="it-IT"/>
        </w:rPr>
        <w:t>Nel corso del prossimo anno, l'entità prevede di fare una delle seguenti operazioni?</w:t>
      </w:r>
    </w:p>
    <w:p w:rsidR="008A7AEC" w:rsidRPr="00581CD3" w:rsidRDefault="00335DD2" w:rsidP="005C2B7A">
      <w:pPr>
        <w:pStyle w:val="BodyText"/>
        <w:numPr>
          <w:ilvl w:val="0"/>
          <w:numId w:val="17"/>
        </w:numPr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Un’offerta pubblica d’acquisto</w:t>
      </w:r>
      <w:r w:rsidR="008A7AEC"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dei suoi valori mobiliari?</w:t>
      </w:r>
    </w:p>
    <w:p w:rsidR="008A7AEC" w:rsidRPr="00581CD3" w:rsidRDefault="008A7AEC" w:rsidP="005C2B7A">
      <w:pPr>
        <w:pStyle w:val="BodyText"/>
        <w:numPr>
          <w:ilvl w:val="0"/>
          <w:numId w:val="17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Vendita o emissione di titoli al di fuori della giurisdizione del paese di origine?</w:t>
      </w:r>
    </w:p>
    <w:p w:rsidR="008A7AEC" w:rsidRDefault="008A7AEC" w:rsidP="005C2B7A">
      <w:pPr>
        <w:pStyle w:val="BodyText"/>
        <w:numPr>
          <w:ilvl w:val="0"/>
          <w:numId w:val="17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Nessuno dei precedenti</w:t>
      </w:r>
    </w:p>
    <w:p w:rsidR="002D5BE4" w:rsidRPr="00581CD3" w:rsidRDefault="002D5BE4" w:rsidP="002D5BE4">
      <w:pPr>
        <w:pStyle w:val="BodyText"/>
        <w:ind w:left="720"/>
        <w:rPr>
          <w:rStyle w:val="apple-style-span"/>
          <w:rFonts w:ascii="Arial" w:hAnsi="Arial" w:cs="Arial"/>
          <w:color w:val="000000"/>
          <w:lang w:val="it-IT"/>
        </w:rPr>
      </w:pPr>
    </w:p>
    <w:p w:rsidR="008A7AEC" w:rsidRPr="00581CD3" w:rsidRDefault="008A7AEC" w:rsidP="005C2B7A">
      <w:pPr>
        <w:pStyle w:val="BodyText"/>
        <w:numPr>
          <w:ilvl w:val="2"/>
          <w:numId w:val="18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Redditività</w:t>
      </w:r>
    </w:p>
    <w:p w:rsidR="008A7AEC" w:rsidRPr="00581CD3" w:rsidRDefault="008A7AEC" w:rsidP="005C2B7A">
      <w:pPr>
        <w:pStyle w:val="BodyText"/>
        <w:numPr>
          <w:ilvl w:val="0"/>
          <w:numId w:val="19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Rischio irrilevante: L'entità guadagna costantemente elevati margini di profitto.</w:t>
      </w:r>
    </w:p>
    <w:p w:rsidR="008A7AEC" w:rsidRPr="00581CD3" w:rsidRDefault="008A7AEC" w:rsidP="005C2B7A">
      <w:pPr>
        <w:pStyle w:val="BodyText"/>
        <w:numPr>
          <w:ilvl w:val="0"/>
          <w:numId w:val="19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Basso rischio: L'entità è sempre in utile, ma i margini di profitto fluttuano nell'arco del ciclo economico.</w:t>
      </w:r>
    </w:p>
    <w:p w:rsidR="008A7AEC" w:rsidRPr="00581CD3" w:rsidRDefault="008A7AEC" w:rsidP="005C2B7A">
      <w:pPr>
        <w:pStyle w:val="BodyText"/>
        <w:numPr>
          <w:ilvl w:val="0"/>
          <w:numId w:val="19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Qualche rischio: L'entità guadagna bassi margini di profitto.</w:t>
      </w:r>
    </w:p>
    <w:p w:rsidR="008A7AEC" w:rsidRPr="00581CD3" w:rsidRDefault="008A7AEC" w:rsidP="005C2B7A">
      <w:pPr>
        <w:pStyle w:val="BodyText"/>
        <w:numPr>
          <w:ilvl w:val="0"/>
          <w:numId w:val="19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Alto rischio: L'ent</w:t>
      </w:r>
      <w:r w:rsidR="002D5BE4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ità è </w:t>
      </w:r>
      <w:r w:rsidR="00335DD2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in sostanza in situazione</w:t>
      </w: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di pareggio.</w:t>
      </w:r>
    </w:p>
    <w:p w:rsidR="008A7AEC" w:rsidRPr="00581CD3" w:rsidRDefault="008A7AEC" w:rsidP="005C2B7A">
      <w:pPr>
        <w:pStyle w:val="BodyText"/>
        <w:numPr>
          <w:ilvl w:val="0"/>
          <w:numId w:val="19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Più alto rischio: L'entità è costantemente in perdita.</w:t>
      </w:r>
    </w:p>
    <w:p w:rsidR="008A7AEC" w:rsidRPr="00581CD3" w:rsidRDefault="008A7AEC" w:rsidP="005C2B7A">
      <w:pPr>
        <w:pStyle w:val="BodyText"/>
        <w:numPr>
          <w:ilvl w:val="0"/>
          <w:numId w:val="19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N/A</w:t>
      </w:r>
    </w:p>
    <w:p w:rsidR="008A7AEC" w:rsidRPr="00581CD3" w:rsidRDefault="008A7AEC" w:rsidP="005C2B7A">
      <w:pPr>
        <w:pStyle w:val="BodyText"/>
        <w:numPr>
          <w:ilvl w:val="2"/>
          <w:numId w:val="18"/>
        </w:numPr>
        <w:rPr>
          <w:rStyle w:val="apple-style-span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Prodotti e servizi</w:t>
      </w:r>
    </w:p>
    <w:p w:rsidR="008A7AEC" w:rsidRPr="00581CD3" w:rsidRDefault="008A7AEC" w:rsidP="005C2B7A">
      <w:pPr>
        <w:pStyle w:val="BodyText"/>
        <w:numPr>
          <w:ilvl w:val="0"/>
          <w:numId w:val="20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Rischio irrilevante: i prodotti o i servizi dell'entità sono altamente differenziati, senza sostituti reali.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La dimensione del mercato e quota di mercato dell'entità sono molto prevedibili.</w:t>
      </w:r>
    </w:p>
    <w:p w:rsidR="008A7AEC" w:rsidRPr="00581CD3" w:rsidRDefault="008A7AEC" w:rsidP="005C2B7A">
      <w:pPr>
        <w:pStyle w:val="BodyText"/>
        <w:numPr>
          <w:ilvl w:val="0"/>
          <w:numId w:val="20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Basso rischio: i prodotti o i servizi dell'entità sono differenziati, con alcuni potenziali sostituti e la fedeltà al marchio è significativa.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La dimensione del mercato e la quota dell'entità di tale mercato sono prevedibili.</w:t>
      </w:r>
    </w:p>
    <w:p w:rsidR="008A7AEC" w:rsidRPr="00581CD3" w:rsidRDefault="008A7AEC" w:rsidP="005C2B7A">
      <w:pPr>
        <w:pStyle w:val="BodyText"/>
        <w:numPr>
          <w:ilvl w:val="0"/>
          <w:numId w:val="20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Qualche rischio: i prodotti o i servizi dell'entità sono in qualche modo differenziati sul mercato e vi è una certa fedeltà alla marca. Tuttavia, ci sono sostituti prontamente disponibili.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La dimensione del mercato e la quota dell'entità di tale mercato sono ragionevolmente prevedibili.</w:t>
      </w:r>
    </w:p>
    <w:p w:rsidR="008A7AEC" w:rsidRPr="00581CD3" w:rsidRDefault="008A7AEC" w:rsidP="005C2B7A">
      <w:pPr>
        <w:pStyle w:val="BodyText"/>
        <w:numPr>
          <w:ilvl w:val="0"/>
          <w:numId w:val="20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Alto rischio: i prodotti o i servizi dell'entità sono prodotti non differenziati per i quali sono presenti prodotti sostitutivi e la fedeltà alla marca è trascurabile.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La dimensione del mercato può essere ragionevolmente prevedibile, ma la quota di mercato dell'entità è in qualche modo volatile.</w:t>
      </w:r>
    </w:p>
    <w:p w:rsidR="008A7AEC" w:rsidRPr="00581CD3" w:rsidRDefault="008A7AEC" w:rsidP="005C2B7A">
      <w:pPr>
        <w:pStyle w:val="BodyText"/>
        <w:numPr>
          <w:ilvl w:val="0"/>
          <w:numId w:val="20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lastRenderedPageBreak/>
        <w:t>Rischio più elevato: i prodotti o i servizi dell'entità hanno una domanda imprevedibile e non vi è la fedeltà alla marca.   </w:t>
      </w:r>
    </w:p>
    <w:p w:rsidR="008A7AEC" w:rsidRPr="00581CD3" w:rsidRDefault="008A7AEC" w:rsidP="005C2B7A">
      <w:pPr>
        <w:pStyle w:val="BodyText"/>
        <w:numPr>
          <w:ilvl w:val="2"/>
          <w:numId w:val="18"/>
        </w:numPr>
        <w:rPr>
          <w:rStyle w:val="apple-style-span"/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Posizione competitiva</w:t>
      </w:r>
    </w:p>
    <w:p w:rsidR="008A7AEC" w:rsidRPr="00581CD3" w:rsidRDefault="008A7AEC" w:rsidP="005C2B7A">
      <w:pPr>
        <w:pStyle w:val="BodyText"/>
        <w:numPr>
          <w:ilvl w:val="0"/>
          <w:numId w:val="21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Rischio irrilevante: L'entità ha un vantaggio competitivo molto forte, difficilmente imitabile dai concorrenti.</w:t>
      </w:r>
    </w:p>
    <w:p w:rsidR="008A7AEC" w:rsidRPr="00581CD3" w:rsidRDefault="008A7AEC" w:rsidP="005C2B7A">
      <w:pPr>
        <w:pStyle w:val="BodyText"/>
        <w:numPr>
          <w:ilvl w:val="0"/>
          <w:numId w:val="21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Basso rischio: L'entità ha un forte vantaggio competitivo, ma potrebbe essere imitato da parte dei concorrenti.</w:t>
      </w:r>
    </w:p>
    <w:p w:rsidR="008A7AEC" w:rsidRPr="00581CD3" w:rsidRDefault="008A7AEC" w:rsidP="005C2B7A">
      <w:pPr>
        <w:pStyle w:val="BodyText"/>
        <w:numPr>
          <w:ilvl w:val="0"/>
          <w:numId w:val="21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Qualche rischio: l’entità non ha un ovvio vantaggio o svantaggio competitivo rispetto ai concorrenti.</w:t>
      </w:r>
    </w:p>
    <w:p w:rsidR="008A7AEC" w:rsidRPr="00581CD3" w:rsidRDefault="008A7AEC" w:rsidP="005C2B7A">
      <w:pPr>
        <w:pStyle w:val="BodyText"/>
        <w:numPr>
          <w:ilvl w:val="0"/>
          <w:numId w:val="21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Ad alto rischio: la posizione concorrenziale dell'entità è debole.</w:t>
      </w:r>
    </w:p>
    <w:p w:rsidR="008A7AEC" w:rsidRPr="00581CD3" w:rsidRDefault="008A7AEC" w:rsidP="005C2B7A">
      <w:pPr>
        <w:pStyle w:val="BodyText"/>
        <w:numPr>
          <w:ilvl w:val="0"/>
          <w:numId w:val="21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Più a rischio: c'è il rischio che la concorrenza intensa porti l’entità al fallimento.</w:t>
      </w:r>
    </w:p>
    <w:p w:rsidR="008A7AEC" w:rsidRPr="00581CD3" w:rsidRDefault="008A7AEC" w:rsidP="005C2B7A">
      <w:pPr>
        <w:pStyle w:val="BodyText"/>
        <w:numPr>
          <w:ilvl w:val="0"/>
          <w:numId w:val="21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N/A</w:t>
      </w:r>
      <w:r w:rsidRPr="00581CD3">
        <w:rPr>
          <w:rFonts w:ascii="Arial" w:hAnsi="Arial" w:cs="Arial"/>
          <w:color w:val="000000"/>
          <w:lang w:val="it-IT"/>
        </w:rPr>
        <w:br/>
      </w:r>
      <w:r w:rsidRPr="00581CD3">
        <w:rPr>
          <w:rStyle w:val="apple-style-span"/>
          <w:rFonts w:ascii="Arial" w:hAnsi="Arial" w:cs="Arial"/>
          <w:color w:val="000000"/>
          <w:lang w:val="it-IT"/>
        </w:rPr>
        <w:t> </w:t>
      </w:r>
    </w:p>
    <w:p w:rsidR="008A7AEC" w:rsidRPr="00581CD3" w:rsidRDefault="008A7AEC" w:rsidP="005C2B7A">
      <w:pPr>
        <w:pStyle w:val="BodyText"/>
        <w:numPr>
          <w:ilvl w:val="2"/>
          <w:numId w:val="18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La società ha avuto esperienze di significativa difficoltà dovute a: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 </w:t>
      </w:r>
    </w:p>
    <w:p w:rsidR="008A7AEC" w:rsidRPr="00581CD3" w:rsidRDefault="008A7AEC" w:rsidP="005C2B7A">
      <w:pPr>
        <w:pStyle w:val="BodyText"/>
        <w:numPr>
          <w:ilvl w:val="0"/>
          <w:numId w:val="23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problemi di core business come contrazione dei margini, flessione delle vendite, o concorrenza spietata?</w:t>
      </w:r>
    </w:p>
    <w:p w:rsidR="008A7AEC" w:rsidRPr="00581CD3" w:rsidRDefault="008A7AEC" w:rsidP="005C2B7A">
      <w:pPr>
        <w:pStyle w:val="BodyText"/>
        <w:numPr>
          <w:ilvl w:val="0"/>
          <w:numId w:val="23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Una tantum, come perdite derivanti dalla razionalizzazione di un settore in difficoltà, o un uscita di contanti non assicurata di grandi dimensioni?</w:t>
      </w:r>
    </w:p>
    <w:p w:rsidR="008A7AEC" w:rsidRPr="00581CD3" w:rsidRDefault="008A7AEC" w:rsidP="005C2B7A">
      <w:pPr>
        <w:pStyle w:val="BodyText"/>
        <w:numPr>
          <w:ilvl w:val="0"/>
          <w:numId w:val="23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Nuovi principi contabili, nuove norme o regolamenti che potrebbero mettere in pericolo la stabilità finanziaria o la redditività?</w:t>
      </w:r>
    </w:p>
    <w:p w:rsidR="008A7AEC" w:rsidRPr="00581CD3" w:rsidRDefault="008A7AEC" w:rsidP="005C2B7A">
      <w:pPr>
        <w:pStyle w:val="BodyText"/>
        <w:numPr>
          <w:ilvl w:val="0"/>
          <w:numId w:val="23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Alta vulnerabilità ai rapidi cambiamenti come tecnologia, obsolescenza dei prodotti o dei tassi di interesse più elevati?</w:t>
      </w:r>
    </w:p>
    <w:p w:rsidR="008A7AEC" w:rsidRPr="00581CD3" w:rsidRDefault="008A7AEC" w:rsidP="005C2B7A">
      <w:pPr>
        <w:pStyle w:val="BodyText"/>
        <w:numPr>
          <w:ilvl w:val="0"/>
          <w:numId w:val="23"/>
        </w:numPr>
        <w:rPr>
          <w:rFonts w:ascii="Arial" w:hAnsi="Arial" w:cs="Arial"/>
          <w:color w:val="000000"/>
          <w:shd w:val="clear" w:color="auto" w:fill="FFFFFF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Nessuna delle precedenti</w:t>
      </w:r>
    </w:p>
    <w:p w:rsidR="008A7AEC" w:rsidRPr="00581CD3" w:rsidRDefault="008A7AEC" w:rsidP="005C2B7A">
      <w:pPr>
        <w:pStyle w:val="BodyText"/>
        <w:numPr>
          <w:ilvl w:val="2"/>
          <w:numId w:val="18"/>
        </w:numPr>
        <w:rPr>
          <w:rStyle w:val="apple-style-span"/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Incentivi per errori intenzionali nei rendiconti finanziari?</w:t>
      </w:r>
    </w:p>
    <w:p w:rsidR="008A7AEC" w:rsidRPr="00581CD3" w:rsidRDefault="008A7AEC" w:rsidP="005C2B7A">
      <w:pPr>
        <w:pStyle w:val="BodyText"/>
        <w:numPr>
          <w:ilvl w:val="0"/>
          <w:numId w:val="25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Rischio irrilevante: il risarcimento degli incentivi è bilanciato tra stime finanziarie e non finanziarie, misure e limita le opportunità di guadagno straordinario o difficoltà.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 xml:space="preserve"> Gli obiettivi del management 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appaiono realizzabili.</w:t>
      </w:r>
    </w:p>
    <w:p w:rsidR="008A7AEC" w:rsidRPr="00581CD3" w:rsidRDefault="008A7AEC" w:rsidP="005C2B7A">
      <w:pPr>
        <w:pStyle w:val="BodyText"/>
        <w:numPr>
          <w:ilvl w:val="0"/>
          <w:numId w:val="25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Basso rischio: il sistema di compensazione degli incentivi  è bilanciato tra misure finanziarie e non finanziarie.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Gli obiettivi di performance di gestione sono alti, ma realizzabili.</w:t>
      </w:r>
    </w:p>
    <w:p w:rsidR="008A7AEC" w:rsidRPr="00581CD3" w:rsidRDefault="008A7AEC" w:rsidP="005C2B7A">
      <w:pPr>
        <w:pStyle w:val="BodyText"/>
        <w:numPr>
          <w:ilvl w:val="0"/>
          <w:numId w:val="25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Alcuni rischi: il sistema di incentivazione di compensazione si concentra s</w:t>
      </w:r>
      <w:r w:rsidR="00335DD2">
        <w:rPr>
          <w:rStyle w:val="apple-style-span"/>
          <w:rFonts w:ascii="Arial" w:hAnsi="Arial" w:cs="Arial"/>
          <w:color w:val="000000"/>
          <w:lang w:val="it-IT"/>
        </w:rPr>
        <w:t>u dati  contabili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La gestione è sotto una certa pressione per ottenere risultati mirati.</w:t>
      </w:r>
    </w:p>
    <w:p w:rsidR="008A7AEC" w:rsidRPr="00581CD3" w:rsidRDefault="008A7AEC" w:rsidP="005C2B7A">
      <w:pPr>
        <w:pStyle w:val="BodyText"/>
        <w:numPr>
          <w:ilvl w:val="0"/>
          <w:numId w:val="25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Alto rischio: una parte consistente del compen</w:t>
      </w:r>
      <w:r w:rsidR="00335DD2">
        <w:rPr>
          <w:rStyle w:val="apple-style-span"/>
          <w:rFonts w:ascii="Arial" w:hAnsi="Arial" w:cs="Arial"/>
          <w:color w:val="000000"/>
          <w:lang w:val="it-IT"/>
        </w:rPr>
        <w:t>so di gestione dipende da dati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contabili.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La gestione è sotto forti pressioni per ottenere risultati mirati.</w:t>
      </w:r>
    </w:p>
    <w:p w:rsidR="008A7AEC" w:rsidRPr="00581CD3" w:rsidRDefault="008A7AEC" w:rsidP="005C2B7A">
      <w:pPr>
        <w:pStyle w:val="BodyText"/>
        <w:numPr>
          <w:ilvl w:val="0"/>
          <w:numId w:val="25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Più alto rischio: la cattive gestione aziendale minaccia la redditività di impresa o la continuazione del rapporto di lavoro dei dipendenti</w:t>
      </w:r>
    </w:p>
    <w:p w:rsidR="002D5BE4" w:rsidRDefault="002D5BE4" w:rsidP="008A7AEC">
      <w:pPr>
        <w:pStyle w:val="BodyText"/>
        <w:jc w:val="center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</w:p>
    <w:p w:rsidR="00FD1D0E" w:rsidRDefault="00FD1D0E" w:rsidP="008A7AEC">
      <w:pPr>
        <w:pStyle w:val="BodyText"/>
        <w:jc w:val="center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</w:p>
    <w:p w:rsidR="008A7AEC" w:rsidRPr="00581CD3" w:rsidRDefault="008A7AEC" w:rsidP="008A7AEC">
      <w:pPr>
        <w:pStyle w:val="BodyText"/>
        <w:jc w:val="center"/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lastRenderedPageBreak/>
        <w:t>3.2 Management and Governance</w:t>
      </w:r>
    </w:p>
    <w:p w:rsidR="008A7AEC" w:rsidRPr="00581CD3" w:rsidRDefault="008A7AEC" w:rsidP="008A7AEC">
      <w:pPr>
        <w:pStyle w:val="BodyText"/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3.2.1 Governance e controllo di gestione</w:t>
      </w:r>
    </w:p>
    <w:p w:rsidR="008A7AEC" w:rsidRPr="00581CD3" w:rsidRDefault="00335DD2" w:rsidP="005C2B7A">
      <w:pPr>
        <w:pStyle w:val="BodyText"/>
        <w:numPr>
          <w:ilvl w:val="0"/>
          <w:numId w:val="26"/>
        </w:numPr>
        <w:rPr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Rischio irrilevante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>: C'è un comitato indipendente con esperienza ampia e profonda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  <w:r w:rsidR="008A7AEC"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>Ci vuole un ruolo attivo nello stabilire l</w:t>
      </w:r>
      <w:r>
        <w:rPr>
          <w:rStyle w:val="apple-style-span"/>
          <w:rFonts w:ascii="Arial" w:hAnsi="Arial" w:cs="Arial"/>
          <w:color w:val="000000"/>
          <w:lang w:val="it-IT"/>
        </w:rPr>
        <w:t>a direzione strategica dell'entità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>, e riceve le informazioni dettagliate in tempo utile a monito</w:t>
      </w:r>
      <w:r>
        <w:rPr>
          <w:rStyle w:val="apple-style-span"/>
          <w:rFonts w:ascii="Arial" w:hAnsi="Arial" w:cs="Arial"/>
          <w:color w:val="000000"/>
          <w:lang w:val="it-IT"/>
        </w:rPr>
        <w:t>rare da vicino le prestazioni della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gestione.</w:t>
      </w:r>
      <w:r w:rsidR="008A7AEC"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>C'è un comitato di revision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e e / o Collegio Sindacale con 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membri qualificati, ed ha l'autorità e le risorse per fornire una supervisione attenta delle questioni finanziarie.</w:t>
      </w:r>
    </w:p>
    <w:p w:rsidR="008A7AEC" w:rsidRPr="00581CD3" w:rsidRDefault="008A7AEC" w:rsidP="005C2B7A">
      <w:pPr>
        <w:pStyle w:val="BodyText"/>
        <w:numPr>
          <w:ilvl w:val="0"/>
          <w:numId w:val="26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Basso rischio: C'è un comitato indipende</w:t>
      </w:r>
      <w:r w:rsidR="00335DD2">
        <w:rPr>
          <w:rStyle w:val="apple-style-span"/>
          <w:rFonts w:ascii="Arial" w:hAnsi="Arial" w:cs="Arial"/>
          <w:color w:val="000000"/>
          <w:lang w:val="it-IT"/>
        </w:rPr>
        <w:t xml:space="preserve">nte con competenze ed esperienza, 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riceve informazioni in tempo utile con il qu</w:t>
      </w:r>
      <w:r w:rsidR="00335DD2">
        <w:rPr>
          <w:rStyle w:val="apple-style-span"/>
          <w:rFonts w:ascii="Arial" w:hAnsi="Arial" w:cs="Arial"/>
          <w:color w:val="000000"/>
          <w:lang w:val="it-IT"/>
        </w:rPr>
        <w:t>ale monitorare le prestazioni della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gestione.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C'è un comitato di revisione e / o Collegio Sindacale con i membri qualificati, che fornisce controllo materia finanziaria.</w:t>
      </w:r>
    </w:p>
    <w:p w:rsidR="008A7AEC" w:rsidRPr="00581CD3" w:rsidRDefault="008A7AEC" w:rsidP="005C2B7A">
      <w:pPr>
        <w:pStyle w:val="BodyText"/>
        <w:numPr>
          <w:ilvl w:val="0"/>
          <w:numId w:val="26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Qualche rischio: Ci sono alcuni membri del consi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glio che sono indipendenti dalla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gestione, ed hann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o esperienza media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La società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dispone di informazioni sufficienti che consentano di monitorare le prestazioni del management.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C'è un comitato di revisione e / o Collegio Sindacale che si riunisce regolarmente e risponde alle questioni che vengono sollevate con esso.</w:t>
      </w:r>
    </w:p>
    <w:p w:rsidR="008A7AEC" w:rsidRPr="00581CD3" w:rsidRDefault="008A7AEC" w:rsidP="005C2B7A">
      <w:pPr>
        <w:pStyle w:val="BodyText"/>
        <w:numPr>
          <w:ilvl w:val="0"/>
          <w:numId w:val="26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Ad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 xml:space="preserve"> alto rischio: l’alta direzione 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dispone di un sola persona o un piccolo gruppo.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Solo una minoranza dei membri del consiglio di gestione sono indipendenti.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I membri del consiglio 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indipendenti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sono relativamente passivi e sono dotati di solo informazioni limitate con cui monitorare le prestazioni del management.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Non vi è alcun comitato di revisione e / o il Collegio Sindacale o il controllo dei rapporti finanziari esterni della società e di controllo interno sulla rendicontazione finanziaria dal comitato per il controllo della società è inefficace.</w:t>
      </w:r>
    </w:p>
    <w:p w:rsidR="008A7AEC" w:rsidRPr="00581CD3" w:rsidRDefault="008A7AEC" w:rsidP="005C2B7A">
      <w:pPr>
        <w:pStyle w:val="BodyText"/>
        <w:numPr>
          <w:ilvl w:val="0"/>
          <w:numId w:val="26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Più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 xml:space="preserve"> alto rischio: l’alta direzione 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dispone di un sola persona o un piccolo gruppo.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Il consiglio è composto da persone che non dispongono delle conoscenze, 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delle informazioni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o 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dell'indipendenza per fare  qualcosa di diverso dalla approvazione delle decisioni del managment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Non vi è alcun comitato di revisione e / o il Collegio Sindacale.</w:t>
      </w:r>
    </w:p>
    <w:p w:rsidR="008A7AEC" w:rsidRPr="00581CD3" w:rsidRDefault="008A7AEC" w:rsidP="008A7AEC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3.2.2    Performance del passato</w:t>
      </w:r>
    </w:p>
    <w:p w:rsidR="008A7AEC" w:rsidRPr="00581CD3" w:rsidRDefault="008A7AEC" w:rsidP="005C2B7A">
      <w:pPr>
        <w:pStyle w:val="BodyText"/>
        <w:numPr>
          <w:ilvl w:val="0"/>
          <w:numId w:val="27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Rischi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o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irrilevante: L'entità ha una lunga esperienza nel realizzare i propri obiettivi e si è ben adattata ai mutamenti.</w:t>
      </w:r>
    </w:p>
    <w:p w:rsidR="008A7AEC" w:rsidRPr="00581CD3" w:rsidRDefault="008A7AEC" w:rsidP="005C2B7A">
      <w:pPr>
        <w:pStyle w:val="BodyText"/>
        <w:numPr>
          <w:ilvl w:val="0"/>
          <w:numId w:val="27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Basso rischio: L'entità è riuscita a realizzare i suoi obiettivi e sembra in grado di adattarsi ai cambiamenti.</w:t>
      </w:r>
    </w:p>
    <w:p w:rsidR="008A7AEC" w:rsidRPr="00581CD3" w:rsidRDefault="008A7AEC" w:rsidP="005C2B7A">
      <w:pPr>
        <w:pStyle w:val="BodyText"/>
        <w:numPr>
          <w:ilvl w:val="0"/>
          <w:numId w:val="27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Qualche rischio: L'entità ha avuto fortune alterne nella realizzazione dei suoi obiettivi e ad adattarsi ai cambiamenti.</w:t>
      </w:r>
    </w:p>
    <w:p w:rsidR="008A7AEC" w:rsidRPr="00581CD3" w:rsidRDefault="008A7AEC" w:rsidP="005C2B7A">
      <w:pPr>
        <w:pStyle w:val="BodyText"/>
        <w:numPr>
          <w:ilvl w:val="0"/>
          <w:numId w:val="27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Ad alto rischio: L'entità ha spesso mancato i suoi obiettivi e non si è ben adattata a cambiamenti.</w:t>
      </w:r>
    </w:p>
    <w:p w:rsidR="008A7AEC" w:rsidRPr="00581CD3" w:rsidRDefault="008A7AEC" w:rsidP="005C2B7A">
      <w:pPr>
        <w:pStyle w:val="BodyText"/>
        <w:numPr>
          <w:ilvl w:val="0"/>
          <w:numId w:val="27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Più alto rischio: L'entità ha raramente raggiunto i suoi obiettivi e spesso 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 xml:space="preserve">si trova a gestire situazioni di 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crisi</w:t>
      </w:r>
    </w:p>
    <w:p w:rsidR="008A7AEC" w:rsidRPr="00581CD3" w:rsidRDefault="008A7AEC" w:rsidP="005C2B7A">
      <w:pPr>
        <w:pStyle w:val="BodyText"/>
        <w:numPr>
          <w:ilvl w:val="2"/>
          <w:numId w:val="29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Esperienza e competenza del management</w:t>
      </w:r>
    </w:p>
    <w:p w:rsidR="008A7AEC" w:rsidRPr="00581CD3" w:rsidRDefault="008A7AEC" w:rsidP="005C2B7A">
      <w:pPr>
        <w:pStyle w:val="BodyText"/>
        <w:numPr>
          <w:ilvl w:val="0"/>
          <w:numId w:val="28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Rischio 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irrilevante: Il managment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è molto esperto ed h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a eccellenti capacità funzionali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in tutte le posizioni chiave.</w:t>
      </w:r>
    </w:p>
    <w:p w:rsidR="008A7AEC" w:rsidRPr="00581CD3" w:rsidRDefault="008A7AEC" w:rsidP="005C2B7A">
      <w:pPr>
        <w:pStyle w:val="BodyText"/>
        <w:numPr>
          <w:ilvl w:val="0"/>
          <w:numId w:val="28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Ba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sso rischio: Il managment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ha una buona esperienza ed è specializzato in tutte le funzioni chiave.</w:t>
      </w:r>
    </w:p>
    <w:p w:rsidR="008A7AEC" w:rsidRPr="00581CD3" w:rsidRDefault="008A7AEC" w:rsidP="005C2B7A">
      <w:pPr>
        <w:pStyle w:val="BodyText"/>
        <w:numPr>
          <w:ilvl w:val="0"/>
          <w:numId w:val="28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lastRenderedPageBreak/>
        <w:t>Qual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che rischio: Il managment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ha esperienza e capacità funzionali medie</w:t>
      </w:r>
    </w:p>
    <w:p w:rsidR="008A7AEC" w:rsidRPr="00581CD3" w:rsidRDefault="008A7AEC" w:rsidP="005C2B7A">
      <w:pPr>
        <w:pStyle w:val="BodyText"/>
        <w:numPr>
          <w:ilvl w:val="0"/>
          <w:numId w:val="28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Ad a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lto rischio: Il managment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manca di esperienza o abilità funzionale in un settore chiave.</w:t>
      </w:r>
    </w:p>
    <w:p w:rsidR="008A7AEC" w:rsidRPr="00581CD3" w:rsidRDefault="008A7AEC" w:rsidP="005C2B7A">
      <w:pPr>
        <w:pStyle w:val="BodyText"/>
        <w:numPr>
          <w:ilvl w:val="0"/>
          <w:numId w:val="28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Più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 xml:space="preserve"> alto rischio: Il managment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manca di esperienza e la competenza funzionale in più di un settore chiave.</w:t>
      </w:r>
    </w:p>
    <w:p w:rsidR="002D5BE4" w:rsidRDefault="002D5BE4" w:rsidP="008A7AEC">
      <w:pPr>
        <w:pStyle w:val="BodyText"/>
        <w:ind w:left="360"/>
        <w:jc w:val="center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</w:p>
    <w:p w:rsidR="008A7AEC" w:rsidRPr="00581CD3" w:rsidRDefault="008F7FE3" w:rsidP="008A7AEC">
      <w:pPr>
        <w:pStyle w:val="BodyText"/>
        <w:ind w:left="360"/>
        <w:jc w:val="center"/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 xml:space="preserve">3.3 </w:t>
      </w:r>
      <w:r w:rsidR="008A7AEC" w:rsidRPr="00581CD3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>Etica e Integrità</w:t>
      </w:r>
    </w:p>
    <w:p w:rsidR="008A7AEC" w:rsidRPr="00581CD3" w:rsidRDefault="008A7AEC" w:rsidP="008A7AEC">
      <w:pPr>
        <w:pStyle w:val="BodyText"/>
        <w:ind w:left="360"/>
        <w:rPr>
          <w:rStyle w:val="apple-style-span"/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3.3.1 Vi sono indicatori che i membri del consiglio di amministrazione o dei dirigenti dimessi di recente siano collegati a motivi societari o ai comportamenti o atteggiamenti del management presente ancora in società?</w:t>
      </w:r>
    </w:p>
    <w:p w:rsidR="008A7AEC" w:rsidRPr="00581CD3" w:rsidRDefault="008A7AEC" w:rsidP="005C2B7A">
      <w:pPr>
        <w:pStyle w:val="BodyText"/>
        <w:numPr>
          <w:ilvl w:val="0"/>
          <w:numId w:val="31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Sì</w:t>
      </w:r>
    </w:p>
    <w:p w:rsidR="008A7AEC" w:rsidRPr="00581CD3" w:rsidRDefault="008A7AEC" w:rsidP="005C2B7A">
      <w:pPr>
        <w:pStyle w:val="BodyText"/>
        <w:numPr>
          <w:ilvl w:val="0"/>
          <w:numId w:val="31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No</w:t>
      </w:r>
    </w:p>
    <w:p w:rsidR="008A7AEC" w:rsidRPr="00581CD3" w:rsidRDefault="008A7AEC" w:rsidP="008A7AEC">
      <w:pPr>
        <w:pStyle w:val="BodyText"/>
        <w:ind w:left="360"/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Se sì, spiegare:</w:t>
      </w:r>
    </w:p>
    <w:p w:rsidR="008A7AEC" w:rsidRPr="00581CD3" w:rsidRDefault="008A7AEC" w:rsidP="008A7AEC">
      <w:pPr>
        <w:pStyle w:val="BodyText"/>
        <w:ind w:left="360"/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3.3.2 Ci sono questioni sollevate riguardo l'integrità o la condotta degli amministratori presenti nella</w:t>
      </w:r>
      <w:r w:rsidR="008F7FE3">
        <w:rPr>
          <w:rStyle w:val="apple-style-span"/>
          <w:rFonts w:ascii="Arial" w:hAnsi="Arial" w:cs="Arial"/>
          <w:b/>
          <w:color w:val="000000"/>
          <w:lang w:val="it-IT"/>
        </w:rPr>
        <w:t xml:space="preserve"> società, alti dirigenti o soci</w:t>
      </w: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, o la legalità delle loro azioni derivanti da:</w:t>
      </w:r>
    </w:p>
    <w:p w:rsidR="008A7AEC" w:rsidRPr="00581CD3" w:rsidRDefault="008A7AEC" w:rsidP="005C2B7A">
      <w:pPr>
        <w:pStyle w:val="BodyText"/>
        <w:numPr>
          <w:ilvl w:val="0"/>
          <w:numId w:val="32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Frode, indagini penali, rinvii a giudizio o condanne?</w:t>
      </w:r>
    </w:p>
    <w:p w:rsidR="008A7AEC" w:rsidRPr="00581CD3" w:rsidRDefault="008A7AEC" w:rsidP="005C2B7A">
      <w:pPr>
        <w:pStyle w:val="BodyText"/>
        <w:numPr>
          <w:ilvl w:val="0"/>
          <w:numId w:val="32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Indagini da parte d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i “regulator”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?</w:t>
      </w:r>
    </w:p>
    <w:p w:rsidR="008A7AEC" w:rsidRPr="00581CD3" w:rsidRDefault="008A7AEC" w:rsidP="005C2B7A">
      <w:pPr>
        <w:pStyle w:val="BodyText"/>
        <w:numPr>
          <w:ilvl w:val="0"/>
          <w:numId w:val="32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Informazioni fornite da soggetti esterni, compresi suggerimenti anonimi?</w:t>
      </w:r>
    </w:p>
    <w:p w:rsidR="008A7AEC" w:rsidRPr="00581CD3" w:rsidRDefault="008A7AEC" w:rsidP="005C2B7A">
      <w:pPr>
        <w:pStyle w:val="BodyText"/>
        <w:numPr>
          <w:ilvl w:val="0"/>
          <w:numId w:val="32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Pubblicità negativa o altri eventi?</w:t>
      </w:r>
    </w:p>
    <w:p w:rsidR="008A7AEC" w:rsidRPr="00581CD3" w:rsidRDefault="008A7AEC" w:rsidP="005C2B7A">
      <w:pPr>
        <w:pStyle w:val="BodyText"/>
        <w:numPr>
          <w:ilvl w:val="0"/>
          <w:numId w:val="32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Nessuno degli eventi di cui sopra si sono verificati. </w:t>
      </w:r>
    </w:p>
    <w:p w:rsidR="002D5BE4" w:rsidRDefault="002D5BE4" w:rsidP="008A7AEC">
      <w:pPr>
        <w:pStyle w:val="BodyText"/>
        <w:rPr>
          <w:rStyle w:val="apple-style-span"/>
          <w:rFonts w:ascii="Arial" w:hAnsi="Arial" w:cs="Arial"/>
          <w:b/>
          <w:color w:val="000000"/>
          <w:lang w:val="it-IT"/>
        </w:rPr>
      </w:pPr>
    </w:p>
    <w:p w:rsidR="008A7AEC" w:rsidRPr="00581CD3" w:rsidRDefault="00997E07" w:rsidP="008A7AEC">
      <w:pPr>
        <w:pStyle w:val="BodyText"/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3.3.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Esi</w:t>
      </w:r>
      <w:r w:rsidR="002D5BE4">
        <w:rPr>
          <w:rStyle w:val="apple-style-span"/>
          <w:rFonts w:ascii="Arial" w:hAnsi="Arial" w:cs="Arial"/>
          <w:b/>
          <w:color w:val="000000"/>
          <w:lang w:val="it-IT"/>
        </w:rPr>
        <w:t>stono indicatori che il managment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possa manipolare i risultati aziendali per:</w:t>
      </w:r>
    </w:p>
    <w:p w:rsidR="008A7AEC" w:rsidRPr="00581CD3" w:rsidRDefault="008A7AEC" w:rsidP="005C2B7A">
      <w:pPr>
        <w:pStyle w:val="BodyText"/>
        <w:numPr>
          <w:ilvl w:val="0"/>
          <w:numId w:val="34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Ridurre le passività fiscali?</w:t>
      </w:r>
    </w:p>
    <w:p w:rsidR="008A7AEC" w:rsidRPr="00581CD3" w:rsidRDefault="008A7AEC" w:rsidP="005C2B7A">
      <w:pPr>
        <w:pStyle w:val="BodyText"/>
        <w:numPr>
          <w:ilvl w:val="0"/>
          <w:numId w:val="34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Proteggere u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n investimento significativo  personale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o evitare l'adempimento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 xml:space="preserve"> di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garanzi</w:t>
      </w:r>
      <w:r w:rsidR="008F7FE3">
        <w:rPr>
          <w:rStyle w:val="apple-style-span"/>
          <w:rFonts w:ascii="Arial" w:hAnsi="Arial" w:cs="Arial"/>
          <w:color w:val="000000"/>
          <w:lang w:val="it-IT"/>
        </w:rPr>
        <w:t>e personali dei debiti dell'entità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?</w:t>
      </w:r>
    </w:p>
    <w:p w:rsidR="008A7AEC" w:rsidRPr="00581CD3" w:rsidRDefault="008F7FE3" w:rsidP="005C2B7A">
      <w:pPr>
        <w:pStyle w:val="BodyText"/>
        <w:numPr>
          <w:ilvl w:val="0"/>
          <w:numId w:val="34"/>
        </w:numPr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Ottenere premi/bonus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>?</w:t>
      </w:r>
    </w:p>
    <w:p w:rsidR="008A7AEC" w:rsidRPr="00581CD3" w:rsidRDefault="008A7AEC" w:rsidP="005C2B7A">
      <w:pPr>
        <w:pStyle w:val="BodyText"/>
        <w:numPr>
          <w:ilvl w:val="0"/>
          <w:numId w:val="34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Completare una transazione in sospeso come una aggregazione di imprese o di un contratto d'appalto o per raggiungere altri obiettivi?</w:t>
      </w:r>
    </w:p>
    <w:p w:rsidR="008A7AEC" w:rsidRPr="00581CD3" w:rsidRDefault="008A7AEC" w:rsidP="005C2B7A">
      <w:pPr>
        <w:pStyle w:val="BodyText"/>
        <w:numPr>
          <w:ilvl w:val="0"/>
          <w:numId w:val="34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Non ci sono indicazioni che la gestione possa manipolare i risultati per le finalità sopra</w:t>
      </w:r>
      <w:r w:rsidRPr="00581CD3">
        <w:rPr>
          <w:rFonts w:ascii="Arial" w:hAnsi="Arial" w:cs="Arial"/>
          <w:color w:val="000000"/>
          <w:lang w:val="it-IT"/>
        </w:rPr>
        <w:t>.</w:t>
      </w:r>
    </w:p>
    <w:p w:rsidR="008A7AEC" w:rsidRPr="00581CD3" w:rsidRDefault="008A7AEC" w:rsidP="008A7AEC">
      <w:pPr>
        <w:pStyle w:val="BodyText"/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3.3.</w:t>
      </w:r>
      <w:r w:rsidR="00997E07">
        <w:rPr>
          <w:rStyle w:val="apple-style-span"/>
          <w:rFonts w:ascii="Arial" w:hAnsi="Arial" w:cs="Arial"/>
          <w:b/>
          <w:color w:val="000000"/>
          <w:lang w:val="it-IT"/>
        </w:rPr>
        <w:t>4</w:t>
      </w:r>
      <w:r w:rsidR="002D5BE4">
        <w:rPr>
          <w:rStyle w:val="apple-style-span"/>
          <w:rFonts w:ascii="Arial" w:hAnsi="Arial" w:cs="Arial"/>
          <w:b/>
          <w:color w:val="000000"/>
          <w:lang w:val="it-IT"/>
        </w:rPr>
        <w:t xml:space="preserve"> I membri chiave del managment aziendale</w:t>
      </w: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hanno una personalità molto arrogante o autoritaria?</w:t>
      </w:r>
    </w:p>
    <w:p w:rsidR="008A7AEC" w:rsidRPr="00581CD3" w:rsidRDefault="008A7AEC" w:rsidP="005C2B7A">
      <w:pPr>
        <w:pStyle w:val="BodyText"/>
        <w:numPr>
          <w:ilvl w:val="0"/>
          <w:numId w:val="35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Sì</w:t>
      </w:r>
    </w:p>
    <w:p w:rsidR="008A7AEC" w:rsidRPr="00581CD3" w:rsidRDefault="008A7AEC" w:rsidP="005C2B7A">
      <w:pPr>
        <w:pStyle w:val="BodyText"/>
        <w:numPr>
          <w:ilvl w:val="0"/>
          <w:numId w:val="35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NO</w:t>
      </w:r>
    </w:p>
    <w:p w:rsidR="008A7AEC" w:rsidRPr="00581CD3" w:rsidRDefault="00997E07" w:rsidP="008F7FE3">
      <w:pPr>
        <w:pStyle w:val="BodyText"/>
        <w:rPr>
          <w:rStyle w:val="apple-style-span"/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lastRenderedPageBreak/>
        <w:t>3.3.5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Integrità e</w:t>
      </w:r>
      <w:r>
        <w:rPr>
          <w:rStyle w:val="apple-style-span"/>
          <w:rFonts w:ascii="Arial" w:hAnsi="Arial" w:cs="Arial"/>
          <w:b/>
          <w:color w:val="000000"/>
          <w:lang w:val="it-IT"/>
        </w:rPr>
        <w:t>d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etica</w:t>
      </w:r>
    </w:p>
    <w:p w:rsidR="008A7AEC" w:rsidRPr="00581CD3" w:rsidRDefault="008F7FE3" w:rsidP="005C2B7A">
      <w:pPr>
        <w:pStyle w:val="BodyText"/>
        <w:numPr>
          <w:ilvl w:val="0"/>
          <w:numId w:val="35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Rischio irrilevante: il managment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dispone di un eccellente reputazione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in termini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di integrità e di etica.</w:t>
      </w:r>
      <w:r w:rsidR="008A7AEC" w:rsidRPr="00581CD3">
        <w:rPr>
          <w:rStyle w:val="apple-converted-space"/>
          <w:rFonts w:ascii="Arial" w:hAnsi="Arial" w:cs="Arial"/>
          <w:color w:val="000000"/>
          <w:lang w:val="it-IT"/>
        </w:rPr>
        <w:t> Gli e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levati standard etici sono evidenti - per esempio, esiste il codice di condotta ed è pienamente </w:t>
      </w:r>
      <w:r w:rsidR="00375B34">
        <w:rPr>
          <w:rStyle w:val="apple-style-span"/>
          <w:rFonts w:ascii="Arial" w:hAnsi="Arial" w:cs="Arial"/>
          <w:color w:val="000000"/>
          <w:lang w:val="it-IT"/>
        </w:rPr>
        <w:t xml:space="preserve">comunicato ed 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>seguito in tutta l'organizzazione</w:t>
      </w:r>
    </w:p>
    <w:p w:rsidR="008A7AEC" w:rsidRPr="00581CD3" w:rsidRDefault="008A7AEC" w:rsidP="005C2B7A">
      <w:pPr>
        <w:pStyle w:val="BodyText"/>
        <w:numPr>
          <w:ilvl w:val="0"/>
          <w:numId w:val="35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Basso rischio: il management ha una buona reputazione di integrità e di etica.</w:t>
      </w:r>
    </w:p>
    <w:p w:rsidR="008A7AEC" w:rsidRPr="00581CD3" w:rsidRDefault="008A7AEC" w:rsidP="005C2B7A">
      <w:pPr>
        <w:pStyle w:val="BodyText"/>
        <w:numPr>
          <w:ilvl w:val="0"/>
          <w:numId w:val="35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Alcuni di rischio: non vi è alcun motivo di discus</w:t>
      </w:r>
      <w:r w:rsidR="00375B34">
        <w:rPr>
          <w:rStyle w:val="apple-style-span"/>
          <w:rFonts w:ascii="Arial" w:hAnsi="Arial" w:cs="Arial"/>
          <w:color w:val="000000"/>
          <w:lang w:val="it-IT"/>
        </w:rPr>
        <w:t xml:space="preserve">sione sull'integrità 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e sull’etica</w:t>
      </w:r>
      <w:r w:rsidR="00375B34">
        <w:rPr>
          <w:rStyle w:val="apple-style-span"/>
          <w:rFonts w:ascii="Arial" w:hAnsi="Arial" w:cs="Arial"/>
          <w:color w:val="000000"/>
          <w:lang w:val="it-IT"/>
        </w:rPr>
        <w:t xml:space="preserve"> del managment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8A7AEC" w:rsidRPr="00581CD3" w:rsidRDefault="008A7AEC" w:rsidP="005C2B7A">
      <w:pPr>
        <w:pStyle w:val="BodyText"/>
        <w:numPr>
          <w:ilvl w:val="0"/>
          <w:numId w:val="35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Ad alto rischio: ci sono dubbi sull'impegno del management per l'integrità e l'etica.</w:t>
      </w:r>
    </w:p>
    <w:p w:rsidR="008A7AEC" w:rsidRPr="00581CD3" w:rsidRDefault="008A7AEC" w:rsidP="005C2B7A">
      <w:pPr>
        <w:pStyle w:val="BodyText"/>
        <w:numPr>
          <w:ilvl w:val="0"/>
          <w:numId w:val="35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Più a rischio: ci sono indicazioni sulla base di accuse dei dipendenti, richieste di regolamentazione, pubblicità negativa o altre fonti che la direzione aziendale si è impegnata in attività immorali.</w:t>
      </w:r>
    </w:p>
    <w:p w:rsidR="008A7AEC" w:rsidRPr="00581CD3" w:rsidRDefault="008A7AEC" w:rsidP="008A7AEC">
      <w:pPr>
        <w:pStyle w:val="BodyText"/>
        <w:ind w:left="360"/>
        <w:rPr>
          <w:rFonts w:ascii="Arial" w:hAnsi="Arial" w:cs="Arial"/>
          <w:color w:val="000000"/>
          <w:lang w:val="it-IT"/>
        </w:rPr>
      </w:pPr>
    </w:p>
    <w:p w:rsidR="008A7AEC" w:rsidRPr="00581CD3" w:rsidRDefault="008A7AEC" w:rsidP="00997E07">
      <w:pPr>
        <w:pStyle w:val="BodyText"/>
        <w:numPr>
          <w:ilvl w:val="2"/>
          <w:numId w:val="75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>Gestione</w:t>
      </w:r>
      <w:r w:rsidR="002D5BE4">
        <w:rPr>
          <w:rStyle w:val="apple-style-span"/>
          <w:rFonts w:ascii="Arial" w:hAnsi="Arial" w:cs="Arial"/>
          <w:b/>
          <w:color w:val="000000"/>
          <w:lang w:val="it-IT"/>
        </w:rPr>
        <w:t>/</w:t>
      </w:r>
      <w:r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inclinazione a dichiarare o esporre inesattamente intenzionalmente di informativa finanziaria</w:t>
      </w:r>
    </w:p>
    <w:p w:rsidR="008A7AEC" w:rsidRPr="00581CD3" w:rsidRDefault="00375B34" w:rsidP="005C2B7A">
      <w:pPr>
        <w:pStyle w:val="BodyText"/>
        <w:numPr>
          <w:ilvl w:val="0"/>
          <w:numId w:val="50"/>
        </w:numPr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Rischio irrilevante: il managment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attribuisce grande importanza alla presentazione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di corretti e precisi 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rendiconti finanziari.</w:t>
      </w:r>
    </w:p>
    <w:p w:rsidR="008A7AEC" w:rsidRPr="00581CD3" w:rsidRDefault="00375B34" w:rsidP="005C2B7A">
      <w:pPr>
        <w:pStyle w:val="BodyText"/>
        <w:numPr>
          <w:ilvl w:val="0"/>
          <w:numId w:val="36"/>
        </w:numPr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Basso rischio: il managment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fa un ragionevole sforzo per ottenere 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una corretta e precisa 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presentazione dei rendiconti finanziari.</w:t>
      </w:r>
    </w:p>
    <w:p w:rsidR="008A7AEC" w:rsidRPr="00581CD3" w:rsidRDefault="00375B34" w:rsidP="005C2B7A">
      <w:pPr>
        <w:pStyle w:val="BodyText"/>
        <w:numPr>
          <w:ilvl w:val="0"/>
          <w:numId w:val="36"/>
        </w:numPr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Qualche rischio: il managment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n</w:t>
      </w:r>
      <w:r>
        <w:rPr>
          <w:rStyle w:val="apple-style-span"/>
          <w:rFonts w:ascii="Arial" w:hAnsi="Arial" w:cs="Arial"/>
          <w:color w:val="000000"/>
          <w:lang w:val="it-IT"/>
        </w:rPr>
        <w:t>on è particolarmente interessato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alla presentazione del bilancio, ma non vi è stata alcuna prova di errori intenzionali.</w:t>
      </w:r>
    </w:p>
    <w:p w:rsidR="008A7AEC" w:rsidRPr="00581CD3" w:rsidRDefault="00375B34" w:rsidP="005C2B7A">
      <w:pPr>
        <w:pStyle w:val="BodyText"/>
        <w:numPr>
          <w:ilvl w:val="0"/>
          <w:numId w:val="36"/>
        </w:numPr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Ad alto rischio: il managment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a volte mostra un disprezzo per la corretta e precisa esposizione del bilancio.</w:t>
      </w:r>
    </w:p>
    <w:p w:rsidR="008A7AEC" w:rsidRPr="00581CD3" w:rsidRDefault="00375B34" w:rsidP="005C2B7A">
      <w:pPr>
        <w:pStyle w:val="BodyText"/>
        <w:numPr>
          <w:ilvl w:val="0"/>
          <w:numId w:val="36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Più alto rischio: il managment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 xml:space="preserve"> in passato ha tentato di distorcere o nascondere le informazioni pertinenti la situazione finanziaria della società o dei risultati di gestione.</w:t>
      </w:r>
    </w:p>
    <w:p w:rsidR="002D5BE4" w:rsidRDefault="002D5BE4" w:rsidP="008A7AEC">
      <w:pPr>
        <w:pStyle w:val="BodyText"/>
        <w:ind w:left="360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</w:p>
    <w:p w:rsidR="008A7AEC" w:rsidRPr="00581CD3" w:rsidRDefault="00375B34" w:rsidP="001D4C08">
      <w:pPr>
        <w:pStyle w:val="BodyText"/>
        <w:ind w:left="360"/>
        <w:jc w:val="center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  <w:r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>3.4 Contabilità e controlli</w:t>
      </w:r>
    </w:p>
    <w:p w:rsidR="008A7AEC" w:rsidRPr="00581CD3" w:rsidRDefault="00997E07" w:rsidP="008A7AEC">
      <w:pPr>
        <w:pStyle w:val="BodyText"/>
        <w:ind w:left="360"/>
        <w:rPr>
          <w:rStyle w:val="apple-style-span"/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3.4.1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La società manca di un effi</w:t>
      </w:r>
      <w:r w:rsidR="00375B34">
        <w:rPr>
          <w:rStyle w:val="apple-style-span"/>
          <w:rFonts w:ascii="Arial" w:hAnsi="Arial" w:cs="Arial"/>
          <w:b/>
          <w:color w:val="000000"/>
          <w:lang w:val="it-IT"/>
        </w:rPr>
        <w:t>cace processo di preparazione del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bilancio e di monitoraggio delle performance della stessa?</w:t>
      </w:r>
    </w:p>
    <w:p w:rsidR="008A7AEC" w:rsidRPr="00581CD3" w:rsidRDefault="008A7AEC" w:rsidP="005C2B7A">
      <w:pPr>
        <w:pStyle w:val="BodyText"/>
        <w:numPr>
          <w:ilvl w:val="0"/>
          <w:numId w:val="40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Sì</w:t>
      </w:r>
    </w:p>
    <w:p w:rsidR="008A7AEC" w:rsidRPr="00581CD3" w:rsidRDefault="008A7AEC" w:rsidP="005C2B7A">
      <w:pPr>
        <w:pStyle w:val="BodyText"/>
        <w:numPr>
          <w:ilvl w:val="0"/>
          <w:numId w:val="40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No</w:t>
      </w:r>
    </w:p>
    <w:p w:rsidR="008A7AEC" w:rsidRPr="00581CD3" w:rsidRDefault="008A7AEC" w:rsidP="008A7AEC">
      <w:pPr>
        <w:pStyle w:val="BodyText"/>
        <w:ind w:left="360"/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Se sì, spiegare:</w:t>
      </w:r>
      <w:r w:rsidRPr="00581CD3">
        <w:rPr>
          <w:rFonts w:ascii="Arial" w:hAnsi="Arial" w:cs="Arial"/>
          <w:color w:val="000000"/>
          <w:lang w:val="it-IT"/>
        </w:rPr>
        <w:br/>
      </w:r>
    </w:p>
    <w:p w:rsidR="008A7AEC" w:rsidRPr="00581CD3" w:rsidRDefault="00EB33E9" w:rsidP="008A7AEC">
      <w:pPr>
        <w:pStyle w:val="BodyText"/>
        <w:ind w:left="360"/>
        <w:rPr>
          <w:rStyle w:val="apple-style-span"/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3.4.</w:t>
      </w:r>
      <w:r w:rsidR="00997E07">
        <w:rPr>
          <w:rStyle w:val="apple-style-span"/>
          <w:rFonts w:ascii="Arial" w:hAnsi="Arial" w:cs="Arial"/>
          <w:b/>
          <w:color w:val="000000"/>
          <w:lang w:val="it-IT"/>
        </w:rPr>
        <w:t>2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La società manca di un CFO (Chief Financial Office) in grado di prevenire rischi di management override controls? </w:t>
      </w:r>
    </w:p>
    <w:p w:rsidR="008A7AEC" w:rsidRPr="00581CD3" w:rsidRDefault="008A7AEC" w:rsidP="005C2B7A">
      <w:pPr>
        <w:pStyle w:val="BodyText"/>
        <w:numPr>
          <w:ilvl w:val="0"/>
          <w:numId w:val="51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Sì</w:t>
      </w:r>
    </w:p>
    <w:p w:rsidR="008A7AEC" w:rsidRPr="00581CD3" w:rsidRDefault="008A7AEC" w:rsidP="005C2B7A">
      <w:pPr>
        <w:pStyle w:val="BodyText"/>
        <w:numPr>
          <w:ilvl w:val="0"/>
          <w:numId w:val="41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No</w:t>
      </w:r>
    </w:p>
    <w:p w:rsidR="008A7AEC" w:rsidRPr="00581CD3" w:rsidRDefault="008A7AEC" w:rsidP="005C2B7A">
      <w:pPr>
        <w:pStyle w:val="BodyText"/>
        <w:numPr>
          <w:ilvl w:val="0"/>
          <w:numId w:val="41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lastRenderedPageBreak/>
        <w:t>N /A</w:t>
      </w:r>
    </w:p>
    <w:p w:rsidR="008A7AEC" w:rsidRPr="00581CD3" w:rsidRDefault="008A7AEC" w:rsidP="008A7AEC">
      <w:pPr>
        <w:pStyle w:val="BodyText"/>
        <w:ind w:left="360"/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Se sì, spiegare:</w:t>
      </w:r>
    </w:p>
    <w:p w:rsidR="008A7AEC" w:rsidRPr="00581CD3" w:rsidRDefault="00997E07" w:rsidP="008A7AEC">
      <w:pPr>
        <w:pStyle w:val="BodyText"/>
        <w:ind w:left="360"/>
        <w:rPr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3.4.3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Negli ultimi tre anni, il bilancio annuale o intermedio sono stati rideterminati per correggere, o altrimenti divulgare, un errore nel periodo precedente il bilancio?</w:t>
      </w:r>
    </w:p>
    <w:p w:rsidR="008A7AEC" w:rsidRPr="00581CD3" w:rsidRDefault="008A7AEC" w:rsidP="005C2B7A">
      <w:pPr>
        <w:pStyle w:val="BodyText"/>
        <w:numPr>
          <w:ilvl w:val="0"/>
          <w:numId w:val="42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Sì</w:t>
      </w:r>
    </w:p>
    <w:p w:rsidR="008A7AEC" w:rsidRPr="00581CD3" w:rsidRDefault="008A7AEC" w:rsidP="005C2B7A">
      <w:pPr>
        <w:pStyle w:val="BodyText"/>
        <w:numPr>
          <w:ilvl w:val="0"/>
          <w:numId w:val="42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No</w:t>
      </w:r>
    </w:p>
    <w:p w:rsidR="00375B34" w:rsidRDefault="008A7AEC" w:rsidP="00375B34">
      <w:pPr>
        <w:pStyle w:val="BodyText"/>
        <w:ind w:left="360"/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Se sì, spiegare:</w:t>
      </w:r>
      <w:r w:rsidRPr="00581CD3">
        <w:rPr>
          <w:rFonts w:ascii="Arial" w:hAnsi="Arial" w:cs="Arial"/>
          <w:color w:val="000000"/>
          <w:lang w:val="it-IT"/>
        </w:rPr>
        <w:br/>
      </w:r>
      <w:r w:rsidRPr="00581CD3">
        <w:rPr>
          <w:rStyle w:val="apple-style-span"/>
          <w:rFonts w:ascii="Arial" w:hAnsi="Arial" w:cs="Arial"/>
          <w:color w:val="000000"/>
          <w:lang w:val="it-IT"/>
        </w:rPr>
        <w:t>    </w:t>
      </w:r>
    </w:p>
    <w:p w:rsidR="008A7AEC" w:rsidRPr="00375B34" w:rsidRDefault="00997E07" w:rsidP="00375B34">
      <w:pPr>
        <w:pStyle w:val="BodyText"/>
        <w:ind w:left="360"/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3.4.4</w:t>
      </w:r>
      <w:r w:rsidR="00375B34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>Controllo Contabile</w:t>
      </w:r>
    </w:p>
    <w:p w:rsidR="008A7AEC" w:rsidRPr="00581CD3" w:rsidRDefault="008A7AEC" w:rsidP="005C2B7A">
      <w:pPr>
        <w:pStyle w:val="BodyText"/>
        <w:numPr>
          <w:ilvl w:val="0"/>
          <w:numId w:val="43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Rischio irrilevante: i sistemi contabili e i controlli sono molto efficaci, l’amministrazione ha un elevato grado di competenza in relazione alla contabilità interna; gli uffici del </w:t>
      </w: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personale sono sempre in grado di gestire i problemi che sorgono, i rapporti finanziari sono sempre puntuali ed affidabili.</w:t>
      </w:r>
    </w:p>
    <w:p w:rsidR="008A7AEC" w:rsidRPr="00581CD3" w:rsidRDefault="008A7AEC" w:rsidP="005C2B7A">
      <w:pPr>
        <w:pStyle w:val="BodyText"/>
        <w:numPr>
          <w:ilvl w:val="0"/>
          <w:numId w:val="43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Basso rischio:, i sistemi contabili</w:t>
      </w:r>
      <w:r w:rsidR="00375B34">
        <w:rPr>
          <w:rStyle w:val="apple-style-span"/>
          <w:rFonts w:ascii="Arial" w:hAnsi="Arial" w:cs="Arial"/>
          <w:color w:val="000000"/>
          <w:lang w:val="it-IT"/>
        </w:rPr>
        <w:t xml:space="preserve"> e i controlli sono efficaci; l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’amministrazione ha competenze un gradino sopra la media; gli uffici del personale sono in grado di gestire i problemi che sorgono, i rapporti finanziari sono puntuali ed affidabili.</w:t>
      </w:r>
    </w:p>
    <w:p w:rsidR="008A7AEC" w:rsidRPr="00581CD3" w:rsidRDefault="008A7AEC" w:rsidP="005C2B7A">
      <w:pPr>
        <w:pStyle w:val="BodyText"/>
        <w:numPr>
          <w:ilvl w:val="0"/>
          <w:numId w:val="43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Qualche rischio: i sistemi contabili e i controlli sono generalmente efficaci; Nella maggior parte dei casi, il personale addetto alla contabilità è in grado di gestire i problemi che sorgono, il personale degli uffici amministrativi ha un adeguato grado di competenza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 xml:space="preserve">, i 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rapporti finanziari sono solitamente puntuali ed affidabili.</w:t>
      </w:r>
    </w:p>
    <w:p w:rsidR="008A7AEC" w:rsidRPr="00581CD3" w:rsidRDefault="008A7AEC" w:rsidP="005C2B7A">
      <w:pPr>
        <w:pStyle w:val="BodyText"/>
        <w:numPr>
          <w:ilvl w:val="0"/>
          <w:numId w:val="43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Ad alto rischio: i sistemi di contabilità e i controlli devono essere migliorati, il personale addetto alla contabilità ha competenze un gradino sotto la media, i responsabili del personale lottano per affrontare i problemi che sorgono, i rapporti finanziari sono a volte in ritardo o non affidabili.</w:t>
      </w:r>
    </w:p>
    <w:p w:rsidR="008A7AEC" w:rsidRPr="00581CD3" w:rsidRDefault="008A7AEC" w:rsidP="005C2B7A">
      <w:pPr>
        <w:pStyle w:val="BodyText"/>
        <w:numPr>
          <w:ilvl w:val="0"/>
          <w:numId w:val="43"/>
        </w:numPr>
        <w:rPr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Più alto rischio: i sistemi di contabilità e i controlli non sono sufficienti per provvedere alle necessità della società e alle richieste di revisione in sede di applicazione delle normali procedure di audit; il personale addetto alla contabilità ha un grado insufficiente di competenza, il persona</w:t>
      </w:r>
      <w:r w:rsidR="00375B34">
        <w:rPr>
          <w:rStyle w:val="apple-style-span"/>
          <w:rFonts w:ascii="Arial" w:hAnsi="Arial" w:cs="Arial"/>
          <w:color w:val="000000"/>
          <w:lang w:val="it-IT"/>
        </w:rPr>
        <w:t>le non è sufficiente per un entità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di queste dimensioni e complessità, c’è un’informativa finanziaria non affidabile.</w:t>
      </w:r>
    </w:p>
    <w:p w:rsidR="008A7AEC" w:rsidRPr="00581CD3" w:rsidRDefault="008A7AEC" w:rsidP="00997E07">
      <w:pPr>
        <w:pStyle w:val="BodyText"/>
        <w:ind w:left="360"/>
        <w:rPr>
          <w:rStyle w:val="apple-style-span"/>
          <w:rFonts w:ascii="Arial" w:hAnsi="Arial" w:cs="Arial"/>
          <w:b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     </w:t>
      </w:r>
    </w:p>
    <w:p w:rsidR="008A7AEC" w:rsidRPr="00581CD3" w:rsidRDefault="00997E07" w:rsidP="008A7AEC">
      <w:pPr>
        <w:pStyle w:val="BodyText"/>
        <w:ind w:left="360"/>
        <w:rPr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3.4.5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Riconoscimento dei ricavi</w:t>
      </w:r>
    </w:p>
    <w:p w:rsidR="008A7AEC" w:rsidRPr="00581CD3" w:rsidRDefault="008A7AEC" w:rsidP="005C2B7A">
      <w:pPr>
        <w:pStyle w:val="BodyText"/>
        <w:numPr>
          <w:ilvl w:val="0"/>
          <w:numId w:val="45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Rischio irrilevante: le operazioni di vendita hanno termini e condizioni rel</w:t>
      </w:r>
      <w:r w:rsidR="00375B34">
        <w:rPr>
          <w:rStyle w:val="apple-style-span"/>
          <w:rFonts w:ascii="Arial" w:hAnsi="Arial" w:cs="Arial"/>
          <w:color w:val="000000"/>
          <w:lang w:val="it-IT"/>
        </w:rPr>
        <w:t>ativamente standard, le policy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 xml:space="preserve">  di riconoscimento dei ricavi sono coerentemente applicate.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L'entità ha pochi obblighi post-vendita.</w:t>
      </w:r>
    </w:p>
    <w:p w:rsidR="008A7AEC" w:rsidRPr="00581CD3" w:rsidRDefault="008A7AEC" w:rsidP="005C2B7A">
      <w:pPr>
        <w:pStyle w:val="BodyText"/>
        <w:numPr>
          <w:ilvl w:val="0"/>
          <w:numId w:val="45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Basso rischio: 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le operazioni di vendita</w:t>
      </w:r>
      <w:r w:rsidRPr="00581CD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non standard si verificano di tanto in tanto, l'impresa è attiva nel discutere con i revisori sul riconoscimento dei ricavi.</w:t>
      </w:r>
    </w:p>
    <w:p w:rsidR="008A7AEC" w:rsidRPr="00581CD3" w:rsidRDefault="008A7AEC" w:rsidP="005C2B7A">
      <w:pPr>
        <w:pStyle w:val="BodyText"/>
        <w:numPr>
          <w:ilvl w:val="0"/>
          <w:numId w:val="45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Alcuni rischi: le operazioni di vendita significative non standard si verificano occasionalmente.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La società non è sempre attiva a discutere con i revisori in merito a tali operazioni e al relativo riconoscimento dei ricavi.</w:t>
      </w:r>
    </w:p>
    <w:p w:rsidR="008A7AEC" w:rsidRPr="00581CD3" w:rsidRDefault="008A7AEC" w:rsidP="005C2B7A">
      <w:pPr>
        <w:pStyle w:val="BodyText"/>
        <w:numPr>
          <w:ilvl w:val="0"/>
          <w:numId w:val="45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Ad alto rischio: le operazioni di vendita significative non standard si verificano regolarmente.</w:t>
      </w:r>
      <w:r w:rsidRPr="00581CD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581CD3">
        <w:rPr>
          <w:rStyle w:val="apple-style-span"/>
          <w:rFonts w:ascii="Arial" w:hAnsi="Arial" w:cs="Arial"/>
          <w:color w:val="000000"/>
          <w:lang w:val="it-IT"/>
        </w:rPr>
        <w:t>La società non è sempre attiva a discutere con i revisori in merito a tali operazioni e al relativo riconoscimento dei ricavi.</w:t>
      </w:r>
    </w:p>
    <w:p w:rsidR="008A7AEC" w:rsidRPr="00581CD3" w:rsidRDefault="008A7AEC" w:rsidP="005C2B7A">
      <w:pPr>
        <w:pStyle w:val="BodyText"/>
        <w:numPr>
          <w:ilvl w:val="0"/>
          <w:numId w:val="45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lastRenderedPageBreak/>
        <w:t>Più alto rischio: le operazioni significative sono strutturate per conseguire obiettivi di riconoscimento dei ricavi che altrimenti non sarebbero raggiungibili.</w:t>
      </w:r>
    </w:p>
    <w:p w:rsidR="008A7AEC" w:rsidRPr="00581CD3" w:rsidRDefault="008A7AEC" w:rsidP="008A7AEC">
      <w:pPr>
        <w:pStyle w:val="BodyText"/>
        <w:ind w:left="360"/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8A7AEC" w:rsidRPr="00581CD3" w:rsidRDefault="00997E07" w:rsidP="008A7AEC">
      <w:pPr>
        <w:pStyle w:val="BodyText"/>
        <w:ind w:left="360"/>
        <w:rPr>
          <w:rStyle w:val="apple-style-span"/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3.4.6</w:t>
      </w:r>
      <w:r w:rsidR="008A7AEC" w:rsidRPr="00581CD3">
        <w:rPr>
          <w:rStyle w:val="apple-style-span"/>
          <w:rFonts w:ascii="Arial" w:hAnsi="Arial" w:cs="Arial"/>
          <w:b/>
          <w:color w:val="000000"/>
          <w:lang w:val="it-IT"/>
        </w:rPr>
        <w:t xml:space="preserve"> Rettifiche di audit precedenti</w:t>
      </w:r>
    </w:p>
    <w:p w:rsidR="008A7AEC" w:rsidRPr="00581CD3" w:rsidRDefault="008A7AEC" w:rsidP="005C2B7A">
      <w:pPr>
        <w:pStyle w:val="BodyText"/>
        <w:numPr>
          <w:ilvl w:val="0"/>
          <w:numId w:val="53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Rischio inesistente: le rettifiche di revisione sono state praticamente inesistenti.</w:t>
      </w:r>
    </w:p>
    <w:p w:rsidR="008A7AEC" w:rsidRPr="00581CD3" w:rsidRDefault="008A7AEC" w:rsidP="005C2B7A">
      <w:pPr>
        <w:pStyle w:val="BodyText"/>
        <w:numPr>
          <w:ilvl w:val="0"/>
          <w:numId w:val="46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Basso rischio: le rettifiche di revisione sono insolite e la società interviene se necessario per prevenire il ripetersi.</w:t>
      </w:r>
    </w:p>
    <w:p w:rsidR="008A7AEC" w:rsidRPr="00581CD3" w:rsidRDefault="00375B34" w:rsidP="005C2B7A">
      <w:pPr>
        <w:pStyle w:val="BodyText"/>
        <w:numPr>
          <w:ilvl w:val="0"/>
          <w:numId w:val="46"/>
        </w:numPr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Qualche rischio: generalmente ci si aspetta di rilevare rettifiche di revisione</w:t>
      </w:r>
      <w:r w:rsidR="008A7AEC" w:rsidRPr="00581CD3"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8A7AEC" w:rsidRPr="00581CD3" w:rsidRDefault="008A7AEC" w:rsidP="005C2B7A">
      <w:pPr>
        <w:pStyle w:val="BodyText"/>
        <w:numPr>
          <w:ilvl w:val="0"/>
          <w:numId w:val="46"/>
        </w:numPr>
        <w:rPr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Ad alto rischio: le verifiche della società spesso danno luogo a rettifiche di audit.</w:t>
      </w:r>
    </w:p>
    <w:p w:rsidR="00375B34" w:rsidRDefault="008A7AEC" w:rsidP="00375B34">
      <w:pPr>
        <w:pStyle w:val="BodyText"/>
        <w:numPr>
          <w:ilvl w:val="0"/>
          <w:numId w:val="46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Più alto rischio: l’audit di questa società da sempre luog</w:t>
      </w:r>
      <w:r w:rsidR="00375B34">
        <w:rPr>
          <w:rStyle w:val="apple-style-span"/>
          <w:rFonts w:ascii="Arial" w:hAnsi="Arial" w:cs="Arial"/>
          <w:color w:val="000000"/>
          <w:lang w:val="it-IT"/>
        </w:rPr>
        <w:t>o a rettifiche di audit</w:t>
      </w:r>
    </w:p>
    <w:p w:rsidR="008A7AEC" w:rsidRPr="00375B34" w:rsidRDefault="00997E07" w:rsidP="00375B34">
      <w:pPr>
        <w:pStyle w:val="BodyText"/>
        <w:rPr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3.4.</w:t>
      </w:r>
      <w:r w:rsidR="00375B34" w:rsidRPr="00375B34">
        <w:rPr>
          <w:rStyle w:val="apple-style-span"/>
          <w:rFonts w:ascii="Arial" w:hAnsi="Arial" w:cs="Arial"/>
          <w:b/>
          <w:color w:val="000000"/>
          <w:lang w:val="it-IT"/>
        </w:rPr>
        <w:t>C</w:t>
      </w:r>
      <w:r w:rsidR="008A7AEC" w:rsidRPr="00375B34">
        <w:rPr>
          <w:rStyle w:val="apple-style-span"/>
          <w:rFonts w:ascii="Arial" w:hAnsi="Arial" w:cs="Arial"/>
          <w:b/>
          <w:color w:val="000000"/>
          <w:lang w:val="it-IT"/>
        </w:rPr>
        <w:t xml:space="preserve">i sono indicatori che il turnover del management abbia avuto impatti negativi </w:t>
      </w:r>
      <w:r w:rsidR="00375B34">
        <w:rPr>
          <w:rStyle w:val="apple-style-span"/>
          <w:rFonts w:ascii="Arial" w:hAnsi="Arial" w:cs="Arial"/>
          <w:b/>
          <w:color w:val="000000"/>
          <w:lang w:val="it-IT"/>
        </w:rPr>
        <w:t xml:space="preserve">  </w:t>
      </w:r>
      <w:r w:rsidR="008A7AEC" w:rsidRPr="00375B34">
        <w:rPr>
          <w:rStyle w:val="apple-style-span"/>
          <w:rFonts w:ascii="Arial" w:hAnsi="Arial" w:cs="Arial"/>
          <w:b/>
          <w:color w:val="000000"/>
          <w:lang w:val="it-IT"/>
        </w:rPr>
        <w:t>significativi sul controllo interno della rendicontazione finanziaria?</w:t>
      </w:r>
    </w:p>
    <w:p w:rsidR="008A7AEC" w:rsidRPr="00581CD3" w:rsidRDefault="008A7AEC" w:rsidP="005C2B7A">
      <w:pPr>
        <w:pStyle w:val="BodyText"/>
        <w:numPr>
          <w:ilvl w:val="0"/>
          <w:numId w:val="48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Sì</w:t>
      </w:r>
    </w:p>
    <w:p w:rsidR="008A7AEC" w:rsidRPr="00581CD3" w:rsidRDefault="008A7AEC" w:rsidP="005C2B7A">
      <w:pPr>
        <w:pStyle w:val="BodyText"/>
        <w:numPr>
          <w:ilvl w:val="0"/>
          <w:numId w:val="48"/>
        </w:numPr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No</w:t>
      </w:r>
    </w:p>
    <w:p w:rsidR="006826C3" w:rsidRPr="008F6BA7" w:rsidRDefault="008A7AEC" w:rsidP="008A7AEC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  <w:r w:rsidRPr="00581CD3">
        <w:rPr>
          <w:rStyle w:val="apple-style-span"/>
          <w:rFonts w:ascii="Arial" w:hAnsi="Arial" w:cs="Arial"/>
          <w:color w:val="000000"/>
          <w:lang w:val="it-IT"/>
        </w:rPr>
        <w:t>Se sì, spiegare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  <w:r w:rsidRPr="003E5C86">
        <w:rPr>
          <w:rFonts w:ascii="Arial" w:hAnsi="Arial" w:cs="Arial"/>
          <w:color w:val="000000"/>
          <w:lang w:val="it-IT"/>
        </w:rPr>
        <w:br/>
      </w:r>
    </w:p>
    <w:p w:rsidR="006826C3" w:rsidRDefault="006826C3" w:rsidP="00061E8D">
      <w:pPr>
        <w:pStyle w:val="BodyText"/>
        <w:jc w:val="both"/>
        <w:rPr>
          <w:rStyle w:val="apple-style-span"/>
          <w:rFonts w:ascii="Arial" w:hAnsi="Arial" w:cs="Arial"/>
          <w:color w:val="000000"/>
          <w:lang w:val="it-IT"/>
        </w:rPr>
      </w:pPr>
    </w:p>
    <w:p w:rsidR="006F0692" w:rsidRPr="001D4C08" w:rsidRDefault="006F0692" w:rsidP="001D4C08">
      <w:pPr>
        <w:pStyle w:val="BodyText"/>
        <w:jc w:val="center"/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</w:pPr>
      <w:r w:rsidRPr="001D4C08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 xml:space="preserve">3.5 </w:t>
      </w:r>
      <w:r w:rsidR="002D5BE4" w:rsidRPr="001D4C08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 xml:space="preserve">Informazioni </w:t>
      </w:r>
      <w:r w:rsidR="001E37B6" w:rsidRPr="001D4C08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 xml:space="preserve">finanziarie e </w:t>
      </w:r>
      <w:r w:rsidRPr="001D4C08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 xml:space="preserve"> continuità</w:t>
      </w:r>
      <w:r w:rsidR="001E37B6" w:rsidRPr="001D4C08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 xml:space="preserve"> aziendale</w:t>
      </w:r>
      <w:r w:rsidRPr="001D4C08">
        <w:rPr>
          <w:rStyle w:val="apple-style-span"/>
          <w:b/>
          <w:i/>
          <w:sz w:val="28"/>
          <w:szCs w:val="28"/>
          <w:shd w:val="clear" w:color="auto" w:fill="FFFFFF"/>
        </w:rPr>
        <w:br/>
      </w:r>
      <w:r w:rsidRPr="001D4C08">
        <w:rPr>
          <w:rStyle w:val="apple-style-span"/>
          <w:rFonts w:ascii="Arial" w:hAnsi="Arial" w:cs="Arial"/>
          <w:b/>
          <w:i/>
          <w:color w:val="000000"/>
          <w:sz w:val="28"/>
          <w:szCs w:val="28"/>
          <w:shd w:val="clear" w:color="auto" w:fill="FFFFFF"/>
          <w:lang w:val="it-IT"/>
        </w:rPr>
        <w:t>     </w:t>
      </w:r>
    </w:p>
    <w:p w:rsidR="006F0692" w:rsidRDefault="001E37B6" w:rsidP="006F0692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3.5.1</w:t>
      </w:r>
      <w:r w:rsidR="006F0692" w:rsidRPr="00BB3430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 w:rsidR="006F0692">
        <w:rPr>
          <w:rStyle w:val="apple-style-span"/>
          <w:rFonts w:ascii="Arial" w:hAnsi="Arial" w:cs="Arial"/>
          <w:b/>
          <w:color w:val="000000"/>
          <w:lang w:val="it-IT"/>
        </w:rPr>
        <w:t>La Società</w:t>
      </w:r>
      <w:r w:rsidR="006F0692" w:rsidRPr="00BB3430">
        <w:rPr>
          <w:rStyle w:val="apple-style-span"/>
          <w:rFonts w:ascii="Arial" w:hAnsi="Arial" w:cs="Arial"/>
          <w:b/>
          <w:color w:val="000000"/>
          <w:lang w:val="it-IT"/>
        </w:rPr>
        <w:t xml:space="preserve"> ha manifestato uno dei seguenti problemi finanziari negli ultimi due anni:</w:t>
      </w:r>
      <w:r w:rsidR="006F0692" w:rsidRPr="00BB3430">
        <w:rPr>
          <w:rFonts w:ascii="Arial" w:hAnsi="Arial" w:cs="Arial"/>
          <w:b/>
          <w:color w:val="000000"/>
          <w:lang w:val="it-IT"/>
        </w:rPr>
        <w:br/>
      </w:r>
    </w:p>
    <w:p w:rsidR="006F0692" w:rsidRPr="00BB3430" w:rsidRDefault="006F0692" w:rsidP="005C2B7A">
      <w:pPr>
        <w:pStyle w:val="BodyText"/>
        <w:numPr>
          <w:ilvl w:val="0"/>
          <w:numId w:val="55"/>
        </w:numPr>
        <w:rPr>
          <w:rStyle w:val="apple-style-span"/>
          <w:lang w:val="it-IT"/>
        </w:rPr>
      </w:pPr>
      <w:r w:rsidRPr="00BB3430">
        <w:rPr>
          <w:rStyle w:val="apple-style-span"/>
          <w:rFonts w:ascii="Arial" w:hAnsi="Arial" w:cs="Arial"/>
          <w:color w:val="000000"/>
          <w:lang w:val="it-IT"/>
        </w:rPr>
        <w:t>Difficoltà di ottenere credito a condizioni commerciali?</w:t>
      </w:r>
    </w:p>
    <w:p w:rsidR="006F0692" w:rsidRPr="00C44A3C" w:rsidRDefault="006F0692" w:rsidP="005C2B7A">
      <w:pPr>
        <w:pStyle w:val="BodyText"/>
        <w:numPr>
          <w:ilvl w:val="0"/>
          <w:numId w:val="55"/>
        </w:numPr>
        <w:rPr>
          <w:rStyle w:val="apple-style-span"/>
          <w:lang w:val="it-IT"/>
        </w:rPr>
      </w:pPr>
      <w:r w:rsidRPr="00C44A3C">
        <w:rPr>
          <w:rStyle w:val="apple-style-span"/>
          <w:rFonts w:ascii="Arial" w:hAnsi="Arial" w:cs="Arial"/>
          <w:color w:val="000000"/>
          <w:lang w:val="it-IT"/>
        </w:rPr>
        <w:t xml:space="preserve">È tenuto </w:t>
      </w:r>
      <w:r w:rsidR="001E37B6">
        <w:rPr>
          <w:rStyle w:val="apple-style-span"/>
          <w:rFonts w:ascii="Arial" w:hAnsi="Arial" w:cs="Arial"/>
          <w:color w:val="000000"/>
          <w:lang w:val="it-IT"/>
        </w:rPr>
        <w:t xml:space="preserve">a fornire </w:t>
      </w:r>
      <w:r w:rsidRPr="00C44A3C">
        <w:rPr>
          <w:rStyle w:val="apple-style-span"/>
          <w:rFonts w:ascii="Arial" w:hAnsi="Arial" w:cs="Arial"/>
          <w:color w:val="000000"/>
          <w:lang w:val="it-IT"/>
        </w:rPr>
        <w:t>garanzia supplementare per una obbligazione garantita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o precedentemente non garantita</w:t>
      </w:r>
      <w:r w:rsidRPr="00C44A3C">
        <w:rPr>
          <w:rStyle w:val="apple-style-span"/>
          <w:rFonts w:ascii="Arial" w:hAnsi="Arial" w:cs="Arial"/>
          <w:color w:val="000000"/>
          <w:lang w:val="it-IT"/>
        </w:rPr>
        <w:t>?</w:t>
      </w:r>
      <w:r w:rsidRPr="00BB3430">
        <w:rPr>
          <w:rStyle w:val="apple-style-span"/>
          <w:rFonts w:ascii="Arial" w:hAnsi="Arial" w:cs="Arial"/>
          <w:color w:val="000000"/>
          <w:lang w:val="it-IT"/>
        </w:rPr>
        <w:t xml:space="preserve"> </w:t>
      </w:r>
    </w:p>
    <w:p w:rsidR="006F0692" w:rsidRPr="00BB3430" w:rsidRDefault="006F0692" w:rsidP="005C2B7A">
      <w:pPr>
        <w:pStyle w:val="BodyText"/>
        <w:numPr>
          <w:ilvl w:val="0"/>
          <w:numId w:val="55"/>
        </w:numPr>
        <w:rPr>
          <w:rStyle w:val="apple-style-span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Ha violato i covenants relativi a Finanziamenti ottenuti</w:t>
      </w:r>
      <w:r w:rsidRPr="00BB3430">
        <w:rPr>
          <w:rStyle w:val="apple-style-span"/>
          <w:rFonts w:ascii="Arial" w:hAnsi="Arial" w:cs="Arial"/>
          <w:color w:val="000000"/>
          <w:lang w:val="it-IT"/>
        </w:rPr>
        <w:t xml:space="preserve"> o </w:t>
      </w:r>
      <w:r>
        <w:rPr>
          <w:rStyle w:val="apple-style-span"/>
          <w:rFonts w:ascii="Arial" w:hAnsi="Arial" w:cs="Arial"/>
          <w:color w:val="000000"/>
          <w:lang w:val="it-IT"/>
        </w:rPr>
        <w:t>è</w:t>
      </w:r>
      <w:r w:rsidRPr="00BB3430">
        <w:rPr>
          <w:rStyle w:val="apple-style-span"/>
          <w:rFonts w:ascii="Arial" w:hAnsi="Arial" w:cs="Arial"/>
          <w:color w:val="000000"/>
          <w:lang w:val="it-IT"/>
        </w:rPr>
        <w:t xml:space="preserve"> in pericolo di farlo?</w:t>
      </w:r>
    </w:p>
    <w:p w:rsidR="006F0692" w:rsidRPr="00BB3430" w:rsidRDefault="006F0692" w:rsidP="005C2B7A">
      <w:pPr>
        <w:pStyle w:val="BodyText"/>
        <w:numPr>
          <w:ilvl w:val="0"/>
          <w:numId w:val="55"/>
        </w:numPr>
        <w:rPr>
          <w:rStyle w:val="apple-style-span"/>
          <w:lang w:val="it-IT"/>
        </w:rPr>
      </w:pPr>
      <w:r w:rsidRPr="00BB3430">
        <w:rPr>
          <w:rStyle w:val="apple-style-span"/>
          <w:rFonts w:ascii="Arial" w:hAnsi="Arial" w:cs="Arial"/>
          <w:color w:val="000000"/>
          <w:lang w:val="it-IT"/>
        </w:rPr>
        <w:t>Difficoltà a reperire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ulteriori</w:t>
      </w:r>
      <w:r w:rsidRPr="00BB3430">
        <w:rPr>
          <w:rStyle w:val="apple-style-span"/>
          <w:rFonts w:ascii="Arial" w:hAnsi="Arial" w:cs="Arial"/>
          <w:color w:val="000000"/>
          <w:lang w:val="it-IT"/>
        </w:rPr>
        <w:t xml:space="preserve"> capitali </w:t>
      </w:r>
      <w:r>
        <w:rPr>
          <w:rStyle w:val="apple-style-span"/>
          <w:rFonts w:ascii="Arial" w:hAnsi="Arial" w:cs="Arial"/>
          <w:color w:val="000000"/>
          <w:lang w:val="it-IT"/>
        </w:rPr>
        <w:t>azionari</w:t>
      </w:r>
      <w:r w:rsidRPr="00BB3430">
        <w:rPr>
          <w:rStyle w:val="apple-style-span"/>
          <w:rFonts w:ascii="Arial" w:hAnsi="Arial" w:cs="Arial"/>
          <w:color w:val="000000"/>
          <w:lang w:val="it-IT"/>
        </w:rPr>
        <w:t>?</w:t>
      </w:r>
    </w:p>
    <w:p w:rsidR="006F0692" w:rsidRPr="008F4ED8" w:rsidRDefault="001E37B6" w:rsidP="005C2B7A">
      <w:pPr>
        <w:pStyle w:val="BodyText"/>
        <w:numPr>
          <w:ilvl w:val="0"/>
          <w:numId w:val="55"/>
        </w:numPr>
        <w:rPr>
          <w:rStyle w:val="apple-style-span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La Società non è mai incorsa in</w:t>
      </w:r>
      <w:r w:rsidR="006F0692">
        <w:rPr>
          <w:rStyle w:val="apple-style-span"/>
          <w:rFonts w:ascii="Arial" w:hAnsi="Arial" w:cs="Arial"/>
          <w:color w:val="000000"/>
          <w:lang w:val="it-IT"/>
        </w:rPr>
        <w:t xml:space="preserve"> nessuna delle fattispecie elencate sopra</w:t>
      </w:r>
      <w:r w:rsidR="006F0692" w:rsidRPr="00BB3430">
        <w:rPr>
          <w:rStyle w:val="apple-style-span"/>
          <w:rFonts w:ascii="Arial" w:hAnsi="Arial" w:cs="Arial"/>
          <w:color w:val="000000"/>
          <w:lang w:val="it-IT"/>
        </w:rPr>
        <w:t>.</w:t>
      </w:r>
      <w:r w:rsidR="006F0692" w:rsidRPr="00BB3430">
        <w:rPr>
          <w:rFonts w:ascii="Arial" w:hAnsi="Arial" w:cs="Arial"/>
          <w:color w:val="000000"/>
          <w:lang w:val="it-IT"/>
        </w:rPr>
        <w:br/>
      </w:r>
      <w:r w:rsidR="006F0692" w:rsidRPr="00BD60A3">
        <w:rPr>
          <w:rStyle w:val="apple-style-span"/>
          <w:rFonts w:ascii="Arial" w:hAnsi="Arial" w:cs="Arial"/>
          <w:color w:val="000000"/>
          <w:lang w:val="it-IT"/>
        </w:rPr>
        <w:t>   </w:t>
      </w:r>
    </w:p>
    <w:p w:rsidR="006F0692" w:rsidRDefault="006F0692" w:rsidP="006F0692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="001E37B6">
        <w:rPr>
          <w:rStyle w:val="apple-style-span"/>
          <w:rFonts w:ascii="Arial" w:hAnsi="Arial" w:cs="Arial"/>
          <w:b/>
          <w:color w:val="000000"/>
          <w:lang w:val="it-IT"/>
        </w:rPr>
        <w:t>3.5.2</w:t>
      </w:r>
      <w:r w:rsidRPr="004C5708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b/>
          <w:color w:val="000000"/>
          <w:lang w:val="it-IT"/>
        </w:rPr>
        <w:t xml:space="preserve">Vi </w:t>
      </w:r>
      <w:r w:rsidRPr="004C5708">
        <w:rPr>
          <w:rStyle w:val="apple-style-span"/>
          <w:rFonts w:ascii="Arial" w:hAnsi="Arial" w:cs="Arial"/>
          <w:b/>
          <w:color w:val="000000"/>
          <w:lang w:val="it-IT"/>
        </w:rPr>
        <w:t>è dubbio sulla capacità dell'entità di cont</w:t>
      </w:r>
      <w:r>
        <w:rPr>
          <w:rStyle w:val="apple-style-span"/>
          <w:rFonts w:ascii="Arial" w:hAnsi="Arial" w:cs="Arial"/>
          <w:b/>
          <w:color w:val="000000"/>
          <w:lang w:val="it-IT"/>
        </w:rPr>
        <w:t xml:space="preserve">inuare a operare come impresa </w:t>
      </w:r>
      <w:r w:rsidRPr="004C5708">
        <w:rPr>
          <w:rStyle w:val="apple-style-span"/>
          <w:rFonts w:ascii="Arial" w:hAnsi="Arial" w:cs="Arial"/>
          <w:b/>
          <w:color w:val="000000"/>
          <w:lang w:val="it-IT"/>
        </w:rPr>
        <w:t xml:space="preserve">tale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da necessitare estese procedure di Audit</w:t>
      </w:r>
      <w:r w:rsidRPr="004C5708">
        <w:rPr>
          <w:rStyle w:val="apple-style-span"/>
          <w:rFonts w:ascii="Arial" w:hAnsi="Arial" w:cs="Arial"/>
          <w:b/>
          <w:color w:val="000000"/>
          <w:lang w:val="it-IT"/>
        </w:rPr>
        <w:t>?</w:t>
      </w:r>
      <w:r w:rsidRPr="004C5708">
        <w:rPr>
          <w:rFonts w:ascii="Arial" w:hAnsi="Arial" w:cs="Arial"/>
          <w:b/>
          <w:color w:val="000000"/>
          <w:lang w:val="it-IT"/>
        </w:rPr>
        <w:br/>
      </w:r>
    </w:p>
    <w:p w:rsidR="006F0692" w:rsidRPr="004C5708" w:rsidRDefault="006F0692" w:rsidP="005C2B7A">
      <w:pPr>
        <w:pStyle w:val="BodyText"/>
        <w:numPr>
          <w:ilvl w:val="0"/>
          <w:numId w:val="56"/>
        </w:numPr>
        <w:rPr>
          <w:rStyle w:val="apple-style-span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Sì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Pr="004C5708" w:rsidRDefault="006F0692" w:rsidP="005C2B7A">
      <w:pPr>
        <w:pStyle w:val="BodyText"/>
        <w:numPr>
          <w:ilvl w:val="0"/>
          <w:numId w:val="56"/>
        </w:numPr>
        <w:rPr>
          <w:rStyle w:val="apple-style-span"/>
          <w:lang w:val="it-IT"/>
        </w:rPr>
      </w:pPr>
      <w:r w:rsidRPr="004C5708">
        <w:rPr>
          <w:rStyle w:val="apple-style-span"/>
          <w:rFonts w:ascii="Arial" w:hAnsi="Arial" w:cs="Arial"/>
          <w:color w:val="000000"/>
          <w:lang w:val="it-IT"/>
        </w:rPr>
        <w:t>No.</w:t>
      </w:r>
    </w:p>
    <w:p w:rsidR="006F0692" w:rsidRDefault="006F0692" w:rsidP="006F0692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lastRenderedPageBreak/>
        <w:t> </w:t>
      </w:r>
      <w:r w:rsidRPr="001236D8">
        <w:rPr>
          <w:rStyle w:val="apple-style-span"/>
          <w:rFonts w:ascii="Arial" w:hAnsi="Arial" w:cs="Arial"/>
          <w:i/>
          <w:color w:val="000000"/>
          <w:lang w:val="it-IT"/>
        </w:rPr>
        <w:t>In caso affermativo darne spiegazione.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</w:t>
      </w:r>
    </w:p>
    <w:p w:rsidR="006F0692" w:rsidRDefault="006F0692" w:rsidP="006F0692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  <w:r w:rsidRPr="00B93636">
        <w:rPr>
          <w:rStyle w:val="apple-style-span"/>
          <w:rFonts w:cstheme="minorHAnsi"/>
          <w:b/>
          <w:i/>
          <w:color w:val="000000"/>
          <w:sz w:val="24"/>
          <w:szCs w:val="24"/>
          <w:lang w:val="it-IT"/>
        </w:rPr>
        <w:t>3.</w:t>
      </w:r>
      <w:r>
        <w:rPr>
          <w:rStyle w:val="apple-style-span"/>
          <w:rFonts w:cstheme="minorHAnsi"/>
          <w:b/>
          <w:i/>
          <w:color w:val="000000"/>
          <w:sz w:val="24"/>
          <w:szCs w:val="24"/>
          <w:lang w:val="it-IT"/>
        </w:rPr>
        <w:t>6</w:t>
      </w:r>
      <w:r w:rsidRPr="00B93636">
        <w:rPr>
          <w:rStyle w:val="apple-style-span"/>
          <w:rFonts w:cstheme="minorHAnsi"/>
          <w:b/>
          <w:i/>
          <w:color w:val="000000"/>
          <w:sz w:val="24"/>
          <w:szCs w:val="24"/>
          <w:lang w:val="it-IT"/>
        </w:rPr>
        <w:t xml:space="preserve"> </w:t>
      </w:r>
      <w:r>
        <w:rPr>
          <w:rStyle w:val="apple-style-span"/>
          <w:rFonts w:cstheme="minorHAnsi"/>
          <w:b/>
          <w:i/>
          <w:color w:val="000000"/>
          <w:sz w:val="24"/>
          <w:szCs w:val="24"/>
          <w:lang w:val="it-IT"/>
        </w:rPr>
        <w:t>Problemi di Audit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482E92">
        <w:rPr>
          <w:rStyle w:val="apple-style-span"/>
          <w:rFonts w:ascii="Arial" w:hAnsi="Arial" w:cs="Arial"/>
          <w:b/>
          <w:color w:val="000000"/>
          <w:lang w:val="it-IT"/>
        </w:rPr>
        <w:t>3.6.1 Non siamo in grado di determinare l'organizzazione o l’individuo che possiede e/o controlla la Società, né ottenere l'accesso ad essi?</w:t>
      </w:r>
      <w:r w:rsidRPr="00482E92">
        <w:rPr>
          <w:rFonts w:ascii="Arial" w:hAnsi="Arial" w:cs="Arial"/>
          <w:b/>
          <w:color w:val="000000"/>
          <w:lang w:val="it-IT"/>
        </w:rPr>
        <w:br/>
      </w:r>
    </w:p>
    <w:p w:rsidR="006F0692" w:rsidRDefault="006F0692" w:rsidP="005C2B7A">
      <w:pPr>
        <w:pStyle w:val="BodyText"/>
        <w:numPr>
          <w:ilvl w:val="0"/>
          <w:numId w:val="57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Sì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57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No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57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N/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A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Pr="00330A2C" w:rsidRDefault="006F0692" w:rsidP="006F0692">
      <w:pPr>
        <w:pStyle w:val="BodyText"/>
        <w:rPr>
          <w:rStyle w:val="apple-style-span"/>
          <w:rFonts w:ascii="Arial" w:hAnsi="Arial" w:cs="Arial"/>
          <w:b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330A2C">
        <w:rPr>
          <w:rStyle w:val="apple-style-span"/>
          <w:rFonts w:ascii="Arial" w:hAnsi="Arial" w:cs="Arial"/>
          <w:b/>
          <w:color w:val="000000"/>
          <w:lang w:val="it-IT"/>
        </w:rPr>
        <w:t xml:space="preserve">3.6.2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La Società presenta</w:t>
      </w:r>
      <w:r w:rsidRPr="00330A2C">
        <w:rPr>
          <w:rStyle w:val="apple-style-span"/>
          <w:rFonts w:ascii="Arial" w:hAnsi="Arial" w:cs="Arial"/>
          <w:b/>
          <w:color w:val="000000"/>
          <w:lang w:val="it-IT"/>
        </w:rPr>
        <w:t xml:space="preserve"> una qualsiasi delle seguenti caratteristiche:</w:t>
      </w:r>
      <w:r w:rsidRPr="00330A2C">
        <w:rPr>
          <w:rFonts w:ascii="Arial" w:hAnsi="Arial" w:cs="Arial"/>
          <w:b/>
          <w:color w:val="000000"/>
          <w:lang w:val="it-IT"/>
        </w:rPr>
        <w:br/>
      </w:r>
    </w:p>
    <w:p w:rsidR="006F0692" w:rsidRDefault="006F0692" w:rsidP="005C2B7A">
      <w:pPr>
        <w:pStyle w:val="BodyText"/>
        <w:numPr>
          <w:ilvl w:val="0"/>
          <w:numId w:val="58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S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truttura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inutilmente complessa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?</w:t>
      </w:r>
    </w:p>
    <w:p w:rsidR="006F0692" w:rsidRDefault="006F0692" w:rsidP="005C2B7A">
      <w:pPr>
        <w:pStyle w:val="BodyText"/>
        <w:numPr>
          <w:ilvl w:val="0"/>
          <w:numId w:val="58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 xml:space="preserve">Svolge 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operazioni </w:t>
      </w:r>
      <w:r>
        <w:rPr>
          <w:rStyle w:val="apple-style-span"/>
          <w:rFonts w:ascii="Arial" w:hAnsi="Arial" w:cs="Arial"/>
          <w:color w:val="000000"/>
          <w:lang w:val="it-IT"/>
        </w:rPr>
        <w:t>rilevanti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,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detiene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consociate o conti bancari nelle</w:t>
      </w:r>
      <w:r w:rsidR="001E37B6">
        <w:rPr>
          <w:rStyle w:val="apple-style-span"/>
          <w:rFonts w:ascii="Arial" w:hAnsi="Arial" w:cs="Arial"/>
          <w:color w:val="000000"/>
          <w:lang w:val="it-IT"/>
        </w:rPr>
        <w:t xml:space="preserve"> giurisdizioni di paesi black list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, che non sembra</w:t>
      </w:r>
      <w:r>
        <w:rPr>
          <w:rStyle w:val="apple-style-span"/>
          <w:rFonts w:ascii="Arial" w:hAnsi="Arial" w:cs="Arial"/>
          <w:color w:val="000000"/>
          <w:lang w:val="it-IT"/>
        </w:rPr>
        <w:t>no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avere chiare finalità commerciali?</w:t>
      </w:r>
    </w:p>
    <w:p w:rsidR="006F0692" w:rsidRDefault="006F0692" w:rsidP="005C2B7A">
      <w:pPr>
        <w:pStyle w:val="BodyText"/>
        <w:numPr>
          <w:ilvl w:val="0"/>
          <w:numId w:val="58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L'entità non ha </w:t>
      </w:r>
      <w:r>
        <w:rPr>
          <w:rStyle w:val="apple-style-span"/>
          <w:rFonts w:ascii="Arial" w:hAnsi="Arial" w:cs="Arial"/>
          <w:color w:val="000000"/>
          <w:lang w:val="it-IT"/>
        </w:rPr>
        <w:t>nessuna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color w:val="000000"/>
          <w:lang w:val="it-IT"/>
        </w:rPr>
        <w:t>del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le caratteristiche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di cui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sopra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Default="006F0692" w:rsidP="006F0692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165592">
        <w:rPr>
          <w:rStyle w:val="apple-style-span"/>
          <w:rFonts w:ascii="Arial" w:hAnsi="Arial" w:cs="Arial"/>
          <w:b/>
          <w:color w:val="000000"/>
          <w:lang w:val="it-IT"/>
        </w:rPr>
        <w:t xml:space="preserve">3.6.3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La Società fa</w:t>
      </w:r>
      <w:r w:rsidRPr="00165592">
        <w:rPr>
          <w:rStyle w:val="apple-style-span"/>
          <w:rFonts w:ascii="Arial" w:hAnsi="Arial" w:cs="Arial"/>
          <w:b/>
          <w:color w:val="000000"/>
          <w:lang w:val="it-IT"/>
        </w:rPr>
        <w:t xml:space="preserve"> richieste irragionevoli su di noi revisori dei conti, quali:</w:t>
      </w:r>
      <w:r w:rsidRPr="00165592">
        <w:rPr>
          <w:rFonts w:ascii="Arial" w:hAnsi="Arial" w:cs="Arial"/>
          <w:b/>
          <w:color w:val="000000"/>
          <w:lang w:val="it-IT"/>
        </w:rPr>
        <w:br/>
      </w:r>
    </w:p>
    <w:p w:rsidR="006F0692" w:rsidRDefault="006F0692" w:rsidP="005C2B7A">
      <w:pPr>
        <w:pStyle w:val="BodyText"/>
        <w:numPr>
          <w:ilvl w:val="0"/>
          <w:numId w:val="59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Rifiuta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di accettare </w:t>
      </w:r>
      <w:r>
        <w:rPr>
          <w:rStyle w:val="apple-style-span"/>
          <w:rFonts w:ascii="Arial" w:hAnsi="Arial" w:cs="Arial"/>
          <w:color w:val="000000"/>
          <w:lang w:val="it-IT"/>
        </w:rPr>
        <w:t>il pagamento di un compenso realistico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?</w:t>
      </w:r>
    </w:p>
    <w:p w:rsidR="006F0692" w:rsidRDefault="006F0692" w:rsidP="005C2B7A">
      <w:pPr>
        <w:pStyle w:val="BodyText"/>
        <w:numPr>
          <w:ilvl w:val="0"/>
          <w:numId w:val="59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Insiste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color w:val="000000"/>
          <w:lang w:val="it-IT"/>
        </w:rPr>
        <w:t>per ottenere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un calendario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di lavoro di audit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troppo stretto?</w:t>
      </w:r>
    </w:p>
    <w:p w:rsidR="006F0692" w:rsidRDefault="006F0692" w:rsidP="005C2B7A">
      <w:pPr>
        <w:pStyle w:val="BodyText"/>
        <w:numPr>
          <w:ilvl w:val="0"/>
          <w:numId w:val="59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Non </w:t>
      </w:r>
      <w:r>
        <w:rPr>
          <w:rStyle w:val="apple-style-span"/>
          <w:rFonts w:ascii="Arial" w:hAnsi="Arial" w:cs="Arial"/>
          <w:color w:val="000000"/>
          <w:lang w:val="it-IT"/>
        </w:rPr>
        <w:t>fornisce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informazioni </w:t>
      </w:r>
      <w:r>
        <w:rPr>
          <w:rStyle w:val="apple-style-span"/>
          <w:rFonts w:ascii="Arial" w:hAnsi="Arial" w:cs="Arial"/>
          <w:color w:val="000000"/>
          <w:lang w:val="it-IT"/>
        </w:rPr>
        <w:t>per tempo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color w:val="000000"/>
          <w:lang w:val="it-IT"/>
        </w:rPr>
        <w:t>tanto da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limita</w:t>
      </w:r>
      <w:r>
        <w:rPr>
          <w:rStyle w:val="apple-style-span"/>
          <w:rFonts w:ascii="Arial" w:hAnsi="Arial" w:cs="Arial"/>
          <w:color w:val="000000"/>
          <w:lang w:val="it-IT"/>
        </w:rPr>
        <w:t>re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la nostra capacità di valutarlo?</w:t>
      </w:r>
    </w:p>
    <w:p w:rsidR="006F0692" w:rsidRDefault="006F0692" w:rsidP="005C2B7A">
      <w:pPr>
        <w:pStyle w:val="BodyText"/>
        <w:numPr>
          <w:ilvl w:val="0"/>
          <w:numId w:val="59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Tenta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di limitare la portata del nostro controllo?</w:t>
      </w:r>
    </w:p>
    <w:p w:rsidR="006F0692" w:rsidRPr="00E13D4C" w:rsidRDefault="006F0692" w:rsidP="005C2B7A">
      <w:pPr>
        <w:pStyle w:val="BodyText"/>
        <w:numPr>
          <w:ilvl w:val="0"/>
          <w:numId w:val="59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Nessuna delle precedenti</w:t>
      </w:r>
      <w:r w:rsidRPr="00BD60A3">
        <w:rPr>
          <w:rFonts w:ascii="Arial" w:hAnsi="Arial" w:cs="Arial"/>
          <w:color w:val="000000"/>
          <w:lang w:val="it-IT"/>
        </w:rPr>
        <w:br/>
      </w:r>
    </w:p>
    <w:p w:rsidR="006F0692" w:rsidRDefault="006F0692" w:rsidP="006F0692">
      <w:pPr>
        <w:pStyle w:val="BodyText"/>
        <w:rPr>
          <w:rStyle w:val="apple-style-span"/>
          <w:rFonts w:ascii="Arial" w:hAnsi="Arial" w:cs="Arial"/>
          <w:b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         </w:t>
      </w:r>
      <w:r w:rsidRPr="00BD60A3">
        <w:rPr>
          <w:rFonts w:ascii="Arial" w:hAnsi="Arial" w:cs="Arial"/>
          <w:color w:val="000000"/>
          <w:lang w:val="it-IT"/>
        </w:rPr>
        <w:br/>
      </w:r>
      <w:r>
        <w:rPr>
          <w:rStyle w:val="apple-style-span"/>
          <w:rFonts w:ascii="Arial" w:hAnsi="Arial" w:cs="Arial"/>
          <w:b/>
          <w:color w:val="000000"/>
          <w:lang w:val="it-IT"/>
        </w:rPr>
        <w:t xml:space="preserve">3.6.4 E’ stata individuata l’applicazione di una contabilità creativa o </w:t>
      </w:r>
      <w:r w:rsidRPr="00482E92">
        <w:rPr>
          <w:rStyle w:val="apple-style-span"/>
          <w:rFonts w:ascii="Arial" w:hAnsi="Arial" w:cs="Arial"/>
          <w:b/>
          <w:color w:val="000000"/>
          <w:lang w:val="it-IT"/>
        </w:rPr>
        <w:t>dei principi co</w:t>
      </w:r>
      <w:r>
        <w:rPr>
          <w:rStyle w:val="apple-style-span"/>
          <w:rFonts w:ascii="Arial" w:hAnsi="Arial" w:cs="Arial"/>
          <w:b/>
          <w:color w:val="000000"/>
          <w:lang w:val="it-IT"/>
        </w:rPr>
        <w:t>ntabili o pratiche insolitamente aggressivi</w:t>
      </w:r>
      <w:r w:rsidRPr="00482E92">
        <w:rPr>
          <w:rStyle w:val="apple-style-span"/>
          <w:rFonts w:ascii="Arial" w:hAnsi="Arial" w:cs="Arial"/>
          <w:b/>
          <w:color w:val="000000"/>
          <w:lang w:val="it-IT"/>
        </w:rPr>
        <w:t>?</w:t>
      </w:r>
    </w:p>
    <w:p w:rsidR="006F0692" w:rsidRDefault="006F0692" w:rsidP="005C2B7A">
      <w:pPr>
        <w:pStyle w:val="BodyText"/>
        <w:numPr>
          <w:ilvl w:val="0"/>
          <w:numId w:val="60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Sì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60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No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</w:t>
      </w:r>
      <w:r w:rsidRPr="00BD60A3">
        <w:rPr>
          <w:rFonts w:ascii="Arial" w:hAnsi="Arial" w:cs="Arial"/>
          <w:color w:val="000000"/>
          <w:lang w:val="it-IT"/>
        </w:rPr>
        <w:br/>
      </w:r>
    </w:p>
    <w:p w:rsidR="006F0692" w:rsidRDefault="006F0692" w:rsidP="006F0692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 </w:t>
      </w:r>
      <w:r w:rsidRPr="001236D8">
        <w:rPr>
          <w:rStyle w:val="apple-style-span"/>
          <w:rFonts w:ascii="Arial" w:hAnsi="Arial" w:cs="Arial"/>
          <w:i/>
          <w:color w:val="000000"/>
          <w:lang w:val="it-IT"/>
        </w:rPr>
        <w:t>In caso affermativo darne spiegazione.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lastRenderedPageBreak/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</w:p>
    <w:p w:rsidR="006F0692" w:rsidRPr="007B4F02" w:rsidRDefault="006F0692" w:rsidP="006F0692">
      <w:pPr>
        <w:pStyle w:val="BodyText"/>
        <w:rPr>
          <w:rStyle w:val="apple-style-span"/>
          <w:rFonts w:ascii="Arial" w:hAnsi="Arial" w:cs="Arial"/>
          <w:b/>
          <w:color w:val="000000"/>
          <w:lang w:val="it-IT"/>
        </w:rPr>
      </w:pPr>
      <w:r w:rsidRPr="007B4F02">
        <w:rPr>
          <w:rStyle w:val="apple-style-span"/>
          <w:rFonts w:ascii="Arial" w:hAnsi="Arial" w:cs="Arial"/>
          <w:b/>
          <w:color w:val="000000"/>
          <w:lang w:val="it-IT"/>
        </w:rPr>
        <w:t>3.6.5 Ci sono operazioni rilevanti che sono:</w:t>
      </w:r>
      <w:r w:rsidRPr="007B4F02">
        <w:rPr>
          <w:rFonts w:ascii="Arial" w:hAnsi="Arial" w:cs="Arial"/>
          <w:b/>
          <w:color w:val="000000"/>
          <w:lang w:val="it-IT"/>
        </w:rPr>
        <w:br/>
      </w:r>
    </w:p>
    <w:p w:rsidR="006F0692" w:rsidRDefault="006F0692" w:rsidP="005C2B7A">
      <w:pPr>
        <w:pStyle w:val="BodyText"/>
        <w:numPr>
          <w:ilvl w:val="0"/>
          <w:numId w:val="61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Complesse o insolite e difficili da valutare ai fini della contabilità?</w:t>
      </w:r>
    </w:p>
    <w:p w:rsidR="006F0692" w:rsidRDefault="006F0692" w:rsidP="005C2B7A">
      <w:pPr>
        <w:pStyle w:val="BodyText"/>
        <w:numPr>
          <w:ilvl w:val="0"/>
          <w:numId w:val="61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Insolite, che avvengono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color w:val="000000"/>
          <w:lang w:val="it-IT"/>
        </w:rPr>
        <w:t>in chiusura d’esercizio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?</w:t>
      </w:r>
    </w:p>
    <w:p w:rsidR="006F0692" w:rsidRPr="003E406C" w:rsidRDefault="006F0692" w:rsidP="005C2B7A">
      <w:pPr>
        <w:pStyle w:val="BodyText"/>
        <w:numPr>
          <w:ilvl w:val="0"/>
          <w:numId w:val="61"/>
        </w:numPr>
        <w:rPr>
          <w:rStyle w:val="apple-style-span"/>
          <w:rFonts w:ascii="Arial" w:hAnsi="Arial" w:cs="Arial"/>
          <w:color w:val="000000"/>
          <w:lang w:val="it-IT"/>
        </w:rPr>
      </w:pPr>
      <w:r w:rsidRPr="003E406C">
        <w:rPr>
          <w:rStyle w:val="apple-style-span"/>
          <w:rFonts w:ascii="Arial" w:hAnsi="Arial" w:cs="Arial"/>
          <w:color w:val="000000"/>
          <w:lang w:val="it-IT"/>
        </w:rPr>
        <w:t>L'entità non presenta questo tipo di operazioni significative</w:t>
      </w:r>
      <w:r w:rsidRPr="003E406C">
        <w:rPr>
          <w:rFonts w:ascii="Arial" w:hAnsi="Arial" w:cs="Arial"/>
          <w:color w:val="000000"/>
          <w:lang w:val="it-IT"/>
        </w:rPr>
        <w:br/>
      </w:r>
    </w:p>
    <w:p w:rsidR="006F0692" w:rsidRDefault="006F0692" w:rsidP="006F0692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</w:p>
    <w:p w:rsidR="006F0692" w:rsidRPr="00095554" w:rsidRDefault="006F0692" w:rsidP="006F0692">
      <w:pPr>
        <w:pStyle w:val="BodyText"/>
        <w:rPr>
          <w:rStyle w:val="apple-style-span"/>
          <w:rFonts w:ascii="Arial" w:hAnsi="Arial" w:cs="Arial"/>
          <w:b/>
          <w:color w:val="000000"/>
          <w:lang w:val="it-IT"/>
        </w:rPr>
      </w:pPr>
      <w:r w:rsidRPr="00095554">
        <w:rPr>
          <w:rStyle w:val="apple-style-span"/>
          <w:rFonts w:ascii="Arial" w:hAnsi="Arial" w:cs="Arial"/>
          <w:b/>
          <w:color w:val="000000"/>
          <w:lang w:val="it-IT"/>
        </w:rPr>
        <w:t xml:space="preserve">3.6.6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I Bilanci sono significativamente influenzati da stime</w:t>
      </w:r>
      <w:r w:rsidRPr="00095554">
        <w:rPr>
          <w:rStyle w:val="apple-style-span"/>
          <w:rFonts w:ascii="Arial" w:hAnsi="Arial" w:cs="Arial"/>
          <w:b/>
          <w:color w:val="000000"/>
          <w:lang w:val="it-IT"/>
        </w:rPr>
        <w:t xml:space="preserve"> che implicano giudizi</w:t>
      </w:r>
      <w:r w:rsidR="001E37B6">
        <w:rPr>
          <w:rStyle w:val="apple-style-span"/>
          <w:rFonts w:ascii="Arial" w:hAnsi="Arial" w:cs="Arial"/>
          <w:b/>
          <w:color w:val="000000"/>
          <w:lang w:val="it-IT"/>
        </w:rPr>
        <w:t xml:space="preserve"> soggettivi o incertezze, o </w:t>
      </w:r>
      <w:r w:rsidRPr="00095554">
        <w:rPr>
          <w:rStyle w:val="apple-style-span"/>
          <w:rFonts w:ascii="Arial" w:hAnsi="Arial" w:cs="Arial"/>
          <w:b/>
          <w:color w:val="000000"/>
          <w:lang w:val="it-IT"/>
        </w:rPr>
        <w:t xml:space="preserve">articoli </w:t>
      </w:r>
      <w:r w:rsidR="001E37B6">
        <w:rPr>
          <w:rStyle w:val="apple-style-span"/>
          <w:rFonts w:ascii="Arial" w:hAnsi="Arial" w:cs="Arial"/>
          <w:b/>
          <w:color w:val="000000"/>
          <w:lang w:val="it-IT"/>
        </w:rPr>
        <w:t>che sono soggetti</w:t>
      </w:r>
      <w:r w:rsidRPr="00095554">
        <w:rPr>
          <w:rStyle w:val="apple-style-span"/>
          <w:rFonts w:ascii="Arial" w:hAnsi="Arial" w:cs="Arial"/>
          <w:b/>
          <w:color w:val="000000"/>
          <w:lang w:val="it-IT"/>
        </w:rPr>
        <w:t xml:space="preserve"> a cambiamenti significativi?</w:t>
      </w:r>
      <w:r w:rsidRPr="00095554">
        <w:rPr>
          <w:rFonts w:ascii="Arial" w:hAnsi="Arial" w:cs="Arial"/>
          <w:b/>
          <w:color w:val="000000"/>
          <w:lang w:val="it-IT"/>
        </w:rPr>
        <w:br/>
      </w:r>
    </w:p>
    <w:p w:rsidR="006F0692" w:rsidRDefault="006F0692" w:rsidP="005C2B7A">
      <w:pPr>
        <w:pStyle w:val="BodyText"/>
        <w:numPr>
          <w:ilvl w:val="0"/>
          <w:numId w:val="62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Sì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62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No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</w:t>
      </w:r>
    </w:p>
    <w:p w:rsidR="006F0692" w:rsidRDefault="006F0692" w:rsidP="006F0692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</w:p>
    <w:p w:rsidR="006F0692" w:rsidRPr="00DE208B" w:rsidRDefault="006F0692" w:rsidP="006F0692">
      <w:pPr>
        <w:pStyle w:val="BodyText"/>
        <w:rPr>
          <w:rStyle w:val="apple-style-span"/>
          <w:rFonts w:ascii="Arial" w:hAnsi="Arial" w:cs="Arial"/>
          <w:b/>
          <w:color w:val="000000"/>
          <w:lang w:val="it-IT"/>
        </w:rPr>
      </w:pPr>
      <w:r w:rsidRPr="00DE208B">
        <w:rPr>
          <w:rStyle w:val="apple-style-span"/>
          <w:rFonts w:ascii="Arial" w:hAnsi="Arial" w:cs="Arial"/>
          <w:b/>
          <w:color w:val="000000"/>
          <w:lang w:val="it-IT"/>
        </w:rPr>
        <w:t xml:space="preserve">3.6.7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A</w:t>
      </w:r>
      <w:r w:rsidRPr="00DE208B">
        <w:rPr>
          <w:rStyle w:val="apple-style-span"/>
          <w:rFonts w:ascii="Arial" w:hAnsi="Arial" w:cs="Arial"/>
          <w:b/>
          <w:color w:val="000000"/>
          <w:lang w:val="it-IT"/>
        </w:rPr>
        <w:t>ffidabilità delle stime di contabilità</w:t>
      </w:r>
      <w:r>
        <w:rPr>
          <w:rStyle w:val="apple-style-span"/>
          <w:rFonts w:ascii="Arial" w:hAnsi="Arial" w:cs="Arial"/>
          <w:b/>
          <w:color w:val="000000"/>
          <w:lang w:val="it-IT"/>
        </w:rPr>
        <w:t>:</w:t>
      </w:r>
      <w:r w:rsidRPr="00DE208B">
        <w:rPr>
          <w:rFonts w:ascii="Arial" w:hAnsi="Arial" w:cs="Arial"/>
          <w:b/>
          <w:color w:val="000000"/>
          <w:lang w:val="it-IT"/>
        </w:rPr>
        <w:br/>
      </w:r>
    </w:p>
    <w:p w:rsidR="006F0692" w:rsidRDefault="006F0692" w:rsidP="005C2B7A">
      <w:pPr>
        <w:pStyle w:val="BodyText"/>
        <w:numPr>
          <w:ilvl w:val="0"/>
          <w:numId w:val="63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R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ischio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quasi inesistente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: </w:t>
      </w:r>
      <w:r>
        <w:rPr>
          <w:rStyle w:val="apple-style-span"/>
          <w:rFonts w:ascii="Arial" w:hAnsi="Arial" w:cs="Arial"/>
          <w:color w:val="000000"/>
          <w:lang w:val="it-IT"/>
        </w:rPr>
        <w:t>cronologia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coerente di stime accurate.</w:t>
      </w:r>
    </w:p>
    <w:p w:rsidR="006F0692" w:rsidRDefault="006F0692" w:rsidP="005C2B7A">
      <w:pPr>
        <w:pStyle w:val="BodyText"/>
        <w:numPr>
          <w:ilvl w:val="0"/>
          <w:numId w:val="63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Basso rischio: stime contabili solitamente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ragionevoli.</w:t>
      </w:r>
    </w:p>
    <w:p w:rsidR="006F0692" w:rsidRDefault="006F0692" w:rsidP="005C2B7A">
      <w:pPr>
        <w:pStyle w:val="BodyText"/>
        <w:numPr>
          <w:ilvl w:val="0"/>
          <w:numId w:val="63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Qualche rischi</w:t>
      </w:r>
      <w:r>
        <w:rPr>
          <w:rStyle w:val="apple-style-span"/>
          <w:rFonts w:ascii="Arial" w:hAnsi="Arial" w:cs="Arial"/>
          <w:color w:val="000000"/>
          <w:lang w:val="it-IT"/>
        </w:rPr>
        <w:t>o: le stime contabili sono state prudenziali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63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Ad alto rischi</w:t>
      </w:r>
      <w:r>
        <w:rPr>
          <w:rStyle w:val="apple-style-span"/>
          <w:rFonts w:ascii="Arial" w:hAnsi="Arial" w:cs="Arial"/>
          <w:color w:val="000000"/>
          <w:lang w:val="it-IT"/>
        </w:rPr>
        <w:t>o: le stime contabili sono state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i</w:t>
      </w:r>
      <w:r>
        <w:rPr>
          <w:rStyle w:val="apple-style-span"/>
          <w:rFonts w:ascii="Arial" w:hAnsi="Arial" w:cs="Arial"/>
          <w:color w:val="000000"/>
          <w:lang w:val="it-IT"/>
        </w:rPr>
        <w:t>n genere ottimistiche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63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Più a rischi</w:t>
      </w:r>
      <w:r>
        <w:rPr>
          <w:rStyle w:val="apple-style-span"/>
          <w:rFonts w:ascii="Arial" w:hAnsi="Arial" w:cs="Arial"/>
          <w:color w:val="000000"/>
          <w:lang w:val="it-IT"/>
        </w:rPr>
        <w:t>o: le stime contabili sono state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spesso non realistiche.   </w:t>
      </w:r>
      <w:r w:rsidRPr="00BD60A3">
        <w:rPr>
          <w:rFonts w:ascii="Arial" w:hAnsi="Arial" w:cs="Arial"/>
          <w:color w:val="000000"/>
          <w:lang w:val="it-IT"/>
        </w:rPr>
        <w:br/>
      </w:r>
    </w:p>
    <w:p w:rsidR="006F0692" w:rsidRDefault="006F0692" w:rsidP="006F0692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    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214930">
        <w:rPr>
          <w:rStyle w:val="apple-style-span"/>
          <w:rFonts w:ascii="Arial" w:hAnsi="Arial" w:cs="Arial"/>
          <w:b/>
          <w:color w:val="000000"/>
          <w:lang w:val="it-IT"/>
        </w:rPr>
        <w:t xml:space="preserve">  3.6.8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Vi sono</w:t>
      </w:r>
      <w:r w:rsidRPr="00214930">
        <w:rPr>
          <w:rStyle w:val="apple-style-span"/>
          <w:rFonts w:ascii="Arial" w:hAnsi="Arial" w:cs="Arial"/>
          <w:b/>
          <w:color w:val="000000"/>
          <w:lang w:val="it-IT"/>
        </w:rPr>
        <w:t xml:space="preserve"> operazioni con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P</w:t>
      </w:r>
      <w:r w:rsidRPr="00214930">
        <w:rPr>
          <w:rStyle w:val="apple-style-span"/>
          <w:rFonts w:ascii="Arial" w:hAnsi="Arial" w:cs="Arial"/>
          <w:b/>
          <w:color w:val="000000"/>
          <w:lang w:val="it-IT"/>
        </w:rPr>
        <w:t xml:space="preserve">arti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C</w:t>
      </w:r>
      <w:r w:rsidRPr="00214930">
        <w:rPr>
          <w:rStyle w:val="apple-style-span"/>
          <w:rFonts w:ascii="Arial" w:hAnsi="Arial" w:cs="Arial"/>
          <w:b/>
          <w:color w:val="000000"/>
          <w:lang w:val="it-IT"/>
        </w:rPr>
        <w:t>orrelate</w:t>
      </w:r>
      <w:r>
        <w:rPr>
          <w:rStyle w:val="apple-style-span"/>
          <w:rFonts w:ascii="Arial" w:hAnsi="Arial" w:cs="Arial"/>
          <w:b/>
          <w:color w:val="000000"/>
          <w:lang w:val="it-IT"/>
        </w:rPr>
        <w:t>,</w:t>
      </w:r>
      <w:r w:rsidRPr="00214930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 w:rsidRPr="00BF7784">
        <w:rPr>
          <w:rStyle w:val="apple-style-span"/>
          <w:rFonts w:ascii="Arial" w:hAnsi="Arial" w:cs="Arial"/>
          <w:b/>
          <w:color w:val="000000"/>
          <w:lang w:val="it-IT"/>
        </w:rPr>
        <w:t xml:space="preserve">che non fanno parte del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G</w:t>
      </w:r>
      <w:r w:rsidRPr="00BF7784">
        <w:rPr>
          <w:rStyle w:val="apple-style-span"/>
          <w:rFonts w:ascii="Arial" w:hAnsi="Arial" w:cs="Arial"/>
          <w:b/>
          <w:color w:val="000000"/>
          <w:lang w:val="it-IT"/>
        </w:rPr>
        <w:t>ruppo consolidato</w:t>
      </w:r>
      <w:r>
        <w:rPr>
          <w:rStyle w:val="apple-style-span"/>
          <w:rFonts w:ascii="Arial" w:hAnsi="Arial" w:cs="Arial"/>
          <w:b/>
          <w:color w:val="000000"/>
          <w:lang w:val="it-IT"/>
        </w:rPr>
        <w:t>,</w:t>
      </w:r>
      <w:r w:rsidRPr="00BF7784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b/>
          <w:color w:val="000000"/>
          <w:lang w:val="it-IT"/>
        </w:rPr>
        <w:t xml:space="preserve">tali da </w:t>
      </w:r>
      <w:r w:rsidRPr="00BF7784">
        <w:rPr>
          <w:rStyle w:val="apple-style-span"/>
          <w:rFonts w:ascii="Arial" w:hAnsi="Arial" w:cs="Arial"/>
          <w:b/>
          <w:color w:val="000000"/>
          <w:lang w:val="it-IT"/>
        </w:rPr>
        <w:t>avere un impatto significati</w:t>
      </w:r>
      <w:r>
        <w:rPr>
          <w:rStyle w:val="apple-style-span"/>
          <w:rFonts w:ascii="Arial" w:hAnsi="Arial" w:cs="Arial"/>
          <w:b/>
          <w:color w:val="000000"/>
          <w:lang w:val="it-IT"/>
        </w:rPr>
        <w:t>vo sul</w:t>
      </w:r>
      <w:r w:rsidRPr="00BF7784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B</w:t>
      </w:r>
      <w:r w:rsidRPr="00BF7784">
        <w:rPr>
          <w:rStyle w:val="apple-style-span"/>
          <w:rFonts w:ascii="Arial" w:hAnsi="Arial" w:cs="Arial"/>
          <w:b/>
          <w:color w:val="000000"/>
          <w:lang w:val="it-IT"/>
        </w:rPr>
        <w:t>ilanci</w:t>
      </w:r>
      <w:r>
        <w:rPr>
          <w:rStyle w:val="apple-style-span"/>
          <w:rFonts w:ascii="Arial" w:hAnsi="Arial" w:cs="Arial"/>
          <w:b/>
          <w:color w:val="000000"/>
          <w:lang w:val="it-IT"/>
        </w:rPr>
        <w:t>o</w:t>
      </w:r>
      <w:r w:rsidRPr="00BF7784">
        <w:rPr>
          <w:rStyle w:val="apple-style-span"/>
          <w:rFonts w:ascii="Arial" w:hAnsi="Arial" w:cs="Arial"/>
          <w:b/>
          <w:color w:val="000000"/>
          <w:lang w:val="it-IT"/>
        </w:rPr>
        <w:t xml:space="preserve"> dell</w:t>
      </w:r>
      <w:r>
        <w:rPr>
          <w:rStyle w:val="apple-style-span"/>
          <w:rFonts w:ascii="Arial" w:hAnsi="Arial" w:cs="Arial"/>
          <w:b/>
          <w:color w:val="000000"/>
          <w:lang w:val="it-IT"/>
        </w:rPr>
        <w:t>a Società</w:t>
      </w:r>
      <w:r w:rsidRPr="00BF7784">
        <w:rPr>
          <w:rStyle w:val="apple-style-span"/>
          <w:rFonts w:ascii="Arial" w:hAnsi="Arial" w:cs="Arial"/>
          <w:b/>
          <w:color w:val="000000"/>
          <w:lang w:val="it-IT"/>
        </w:rPr>
        <w:t>?</w:t>
      </w:r>
      <w:r w:rsidRPr="00BD60A3">
        <w:rPr>
          <w:rFonts w:ascii="Arial" w:hAnsi="Arial" w:cs="Arial"/>
          <w:color w:val="000000"/>
          <w:lang w:val="it-IT"/>
        </w:rPr>
        <w:br/>
      </w:r>
    </w:p>
    <w:p w:rsidR="006F0692" w:rsidRDefault="006F0692" w:rsidP="005C2B7A">
      <w:pPr>
        <w:pStyle w:val="BodyText"/>
        <w:numPr>
          <w:ilvl w:val="0"/>
          <w:numId w:val="64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Sì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64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No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64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N/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A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 </w:t>
      </w:r>
    </w:p>
    <w:p w:rsidR="006F0692" w:rsidRDefault="006F0692" w:rsidP="006F0692">
      <w:pPr>
        <w:pStyle w:val="BodyText"/>
        <w:ind w:left="360"/>
        <w:rPr>
          <w:rFonts w:ascii="Arial" w:hAnsi="Arial" w:cs="Arial"/>
          <w:color w:val="000000"/>
          <w:lang w:val="it-IT"/>
        </w:rPr>
      </w:pPr>
    </w:p>
    <w:p w:rsidR="006F0692" w:rsidRPr="00FF0C94" w:rsidRDefault="00EB33E9" w:rsidP="006F0692">
      <w:pPr>
        <w:pStyle w:val="BodyText"/>
        <w:rPr>
          <w:rStyle w:val="apple-style-span"/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3.6.9</w:t>
      </w:r>
      <w:r w:rsidR="006F0692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 w:rsidR="006F0692" w:rsidRPr="00FF0C94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 w:rsidR="006F0692">
        <w:rPr>
          <w:rStyle w:val="apple-style-span"/>
          <w:rFonts w:ascii="Arial" w:hAnsi="Arial" w:cs="Arial"/>
          <w:b/>
          <w:color w:val="000000"/>
          <w:lang w:val="it-IT"/>
        </w:rPr>
        <w:t>L</w:t>
      </w:r>
      <w:r w:rsidR="006F0692" w:rsidRPr="00FF0C94">
        <w:rPr>
          <w:rStyle w:val="apple-style-span"/>
          <w:rFonts w:ascii="Arial" w:hAnsi="Arial" w:cs="Arial"/>
          <w:b/>
          <w:color w:val="000000"/>
          <w:lang w:val="it-IT"/>
        </w:rPr>
        <w:t xml:space="preserve">a </w:t>
      </w:r>
      <w:r w:rsidR="006F0692">
        <w:rPr>
          <w:rStyle w:val="apple-style-span"/>
          <w:rFonts w:ascii="Arial" w:hAnsi="Arial" w:cs="Arial"/>
          <w:b/>
          <w:color w:val="000000"/>
          <w:lang w:val="it-IT"/>
        </w:rPr>
        <w:t>relazione di revisione sul</w:t>
      </w:r>
      <w:r w:rsidR="006F0692" w:rsidRPr="00FF0C94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 w:rsidR="006F0692">
        <w:rPr>
          <w:rStyle w:val="apple-style-span"/>
          <w:rFonts w:ascii="Arial" w:hAnsi="Arial" w:cs="Arial"/>
          <w:b/>
          <w:color w:val="000000"/>
          <w:lang w:val="it-IT"/>
        </w:rPr>
        <w:t>B</w:t>
      </w:r>
      <w:r w:rsidR="006F0692" w:rsidRPr="00FF0C94">
        <w:rPr>
          <w:rStyle w:val="apple-style-span"/>
          <w:rFonts w:ascii="Arial" w:hAnsi="Arial" w:cs="Arial"/>
          <w:b/>
          <w:color w:val="000000"/>
          <w:lang w:val="it-IT"/>
        </w:rPr>
        <w:t>ilanci</w:t>
      </w:r>
      <w:r w:rsidR="006F0692">
        <w:rPr>
          <w:rStyle w:val="apple-style-span"/>
          <w:rFonts w:ascii="Arial" w:hAnsi="Arial" w:cs="Arial"/>
          <w:b/>
          <w:color w:val="000000"/>
          <w:lang w:val="it-IT"/>
        </w:rPr>
        <w:t>o del precedente esercizio conteneva</w:t>
      </w:r>
      <w:r w:rsidR="006F0692" w:rsidRPr="00FF0C94">
        <w:rPr>
          <w:rStyle w:val="apple-style-span"/>
          <w:rFonts w:ascii="Arial" w:hAnsi="Arial" w:cs="Arial"/>
          <w:b/>
          <w:color w:val="000000"/>
          <w:lang w:val="it-IT"/>
        </w:rPr>
        <w:t>, o ci aspettiamo</w:t>
      </w:r>
      <w:r w:rsidR="006F0692">
        <w:rPr>
          <w:rStyle w:val="apple-style-span"/>
          <w:rFonts w:ascii="Arial" w:hAnsi="Arial" w:cs="Arial"/>
          <w:b/>
          <w:color w:val="000000"/>
          <w:lang w:val="it-IT"/>
        </w:rPr>
        <w:t xml:space="preserve"> che il Bilancio dell’esercizio in corso conterrà,</w:t>
      </w:r>
      <w:r w:rsidR="006F0692" w:rsidRPr="00FF0C94">
        <w:rPr>
          <w:rStyle w:val="apple-style-span"/>
          <w:rFonts w:ascii="Arial" w:hAnsi="Arial" w:cs="Arial"/>
          <w:b/>
          <w:color w:val="000000"/>
          <w:lang w:val="it-IT"/>
        </w:rPr>
        <w:t xml:space="preserve"> uno dei seguenti:</w:t>
      </w:r>
      <w:r w:rsidR="006F0692" w:rsidRPr="00FF0C94">
        <w:rPr>
          <w:rFonts w:ascii="Arial" w:hAnsi="Arial" w:cs="Arial"/>
          <w:b/>
          <w:color w:val="000000"/>
          <w:lang w:val="it-IT"/>
        </w:rPr>
        <w:br/>
      </w:r>
    </w:p>
    <w:p w:rsidR="006F0692" w:rsidRDefault="006F0692" w:rsidP="005C2B7A">
      <w:pPr>
        <w:pStyle w:val="BodyText"/>
        <w:numPr>
          <w:ilvl w:val="0"/>
          <w:numId w:val="68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Un parere</w:t>
      </w:r>
      <w:r w:rsidR="001E37B6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color w:val="000000"/>
          <w:lang w:val="it-IT"/>
        </w:rPr>
        <w:t>di revisione contenente</w:t>
      </w:r>
      <w:r w:rsidR="001E37B6">
        <w:rPr>
          <w:rStyle w:val="apple-style-span"/>
          <w:rFonts w:ascii="Arial" w:hAnsi="Arial" w:cs="Arial"/>
          <w:color w:val="000000"/>
          <w:lang w:val="it-IT"/>
        </w:rPr>
        <w:t>: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 w:rsidR="001E37B6">
        <w:rPr>
          <w:rStyle w:val="apple-style-span"/>
          <w:rFonts w:ascii="Arial" w:hAnsi="Arial" w:cs="Arial"/>
          <w:color w:val="000000"/>
          <w:lang w:val="it-IT"/>
        </w:rPr>
        <w:t>qualifiche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, 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richiamo d’informativa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o </w:t>
      </w:r>
      <w:r>
        <w:rPr>
          <w:rStyle w:val="apple-style-span"/>
          <w:rFonts w:ascii="Arial" w:hAnsi="Arial" w:cs="Arial"/>
          <w:color w:val="000000"/>
          <w:lang w:val="it-IT"/>
        </w:rPr>
        <w:t>un giudizio avverso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?</w:t>
      </w:r>
    </w:p>
    <w:p w:rsidR="006F0692" w:rsidRDefault="006F0692" w:rsidP="005C2B7A">
      <w:pPr>
        <w:pStyle w:val="BodyText"/>
        <w:numPr>
          <w:ilvl w:val="0"/>
          <w:numId w:val="67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lastRenderedPageBreak/>
        <w:t xml:space="preserve">Un </w:t>
      </w:r>
      <w:r>
        <w:rPr>
          <w:rStyle w:val="apple-style-span"/>
          <w:rFonts w:ascii="Arial" w:hAnsi="Arial" w:cs="Arial"/>
          <w:color w:val="000000"/>
          <w:lang w:val="it-IT"/>
        </w:rPr>
        <w:t>paragrafo esplicativo contenente incertezze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color w:val="000000"/>
          <w:lang w:val="it-IT"/>
        </w:rPr>
        <w:t>sulla continuità aziendale, pericolo di contenziosi aziendali rilevanti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, una significativa violazione di leggi e regolamenti, o un cambiamento dei principi contabili solo in connessione con l'adozione di un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nuovo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pronunciamento?</w:t>
      </w:r>
    </w:p>
    <w:p w:rsidR="006F0692" w:rsidRDefault="006F0692" w:rsidP="005C2B7A">
      <w:pPr>
        <w:pStyle w:val="BodyText"/>
        <w:numPr>
          <w:ilvl w:val="0"/>
          <w:numId w:val="66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Un paragrafo esplicativo per qualche altra ragione?</w:t>
      </w:r>
    </w:p>
    <w:p w:rsidR="006F0692" w:rsidRDefault="006F0692" w:rsidP="005C2B7A">
      <w:pPr>
        <w:pStyle w:val="BodyText"/>
        <w:numPr>
          <w:ilvl w:val="0"/>
          <w:numId w:val="65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Nessuna delle precedenti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</w:t>
      </w:r>
    </w:p>
    <w:p w:rsidR="006F0692" w:rsidRDefault="006F0692" w:rsidP="006F0692">
      <w:pPr>
        <w:pStyle w:val="BodyText"/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BD60A3">
        <w:rPr>
          <w:rFonts w:ascii="Arial" w:hAnsi="Arial" w:cs="Arial"/>
          <w:color w:val="000000"/>
          <w:lang w:val="it-IT"/>
        </w:rPr>
        <w:br/>
      </w:r>
      <w:r w:rsidR="00EB33E9">
        <w:rPr>
          <w:rStyle w:val="apple-style-span"/>
          <w:rFonts w:ascii="Arial" w:hAnsi="Arial" w:cs="Arial"/>
          <w:b/>
          <w:color w:val="000000"/>
          <w:lang w:val="it-IT"/>
        </w:rPr>
        <w:t>3.6.10</w:t>
      </w:r>
      <w:r w:rsidRPr="00395FC8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b/>
          <w:color w:val="000000"/>
          <w:lang w:val="it-IT"/>
        </w:rPr>
        <w:t xml:space="preserve"> L</w:t>
      </w:r>
      <w:r w:rsidRPr="00FF0C94">
        <w:rPr>
          <w:rStyle w:val="apple-style-span"/>
          <w:rFonts w:ascii="Arial" w:hAnsi="Arial" w:cs="Arial"/>
          <w:b/>
          <w:color w:val="000000"/>
          <w:lang w:val="it-IT"/>
        </w:rPr>
        <w:t xml:space="preserve">a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relazione di revisione sul</w:t>
      </w:r>
      <w:r w:rsidRPr="00FF0C94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b/>
          <w:color w:val="000000"/>
          <w:lang w:val="it-IT"/>
        </w:rPr>
        <w:t>Controllo Interno del precedente esercizio conteneva</w:t>
      </w:r>
      <w:r w:rsidRPr="00395FC8">
        <w:rPr>
          <w:rStyle w:val="apple-style-span"/>
          <w:rFonts w:ascii="Arial" w:hAnsi="Arial" w:cs="Arial"/>
          <w:b/>
          <w:color w:val="000000"/>
          <w:lang w:val="it-IT"/>
        </w:rPr>
        <w:t xml:space="preserve">, o ci aspettiamo </w:t>
      </w:r>
      <w:r>
        <w:rPr>
          <w:rStyle w:val="apple-style-span"/>
          <w:rFonts w:ascii="Arial" w:hAnsi="Arial" w:cs="Arial"/>
          <w:b/>
          <w:color w:val="000000"/>
          <w:lang w:val="it-IT"/>
        </w:rPr>
        <w:t xml:space="preserve">che la </w:t>
      </w:r>
      <w:r w:rsidRPr="00395FC8">
        <w:rPr>
          <w:rStyle w:val="apple-style-span"/>
          <w:rFonts w:ascii="Arial" w:hAnsi="Arial" w:cs="Arial"/>
          <w:b/>
          <w:color w:val="000000"/>
          <w:lang w:val="it-IT"/>
        </w:rPr>
        <w:t xml:space="preserve">relazione </w:t>
      </w:r>
      <w:r>
        <w:rPr>
          <w:rStyle w:val="apple-style-span"/>
          <w:rFonts w:ascii="Arial" w:hAnsi="Arial" w:cs="Arial"/>
          <w:b/>
          <w:color w:val="000000"/>
          <w:lang w:val="it-IT"/>
        </w:rPr>
        <w:t xml:space="preserve">relativa all’anno in corso </w:t>
      </w:r>
      <w:r w:rsidRPr="00395FC8">
        <w:rPr>
          <w:rStyle w:val="apple-style-span"/>
          <w:rFonts w:ascii="Arial" w:hAnsi="Arial" w:cs="Arial"/>
          <w:b/>
          <w:color w:val="000000"/>
          <w:lang w:val="it-IT"/>
        </w:rPr>
        <w:t>può contenere, un parere negativo?</w:t>
      </w:r>
      <w:r w:rsidRPr="00395FC8">
        <w:rPr>
          <w:rFonts w:ascii="Arial" w:hAnsi="Arial" w:cs="Arial"/>
          <w:b/>
          <w:color w:val="000000"/>
          <w:lang w:val="it-IT"/>
        </w:rPr>
        <w:br/>
      </w:r>
    </w:p>
    <w:p w:rsidR="006F0692" w:rsidRDefault="006F0692" w:rsidP="005C2B7A">
      <w:pPr>
        <w:pStyle w:val="BodyText"/>
        <w:numPr>
          <w:ilvl w:val="0"/>
          <w:numId w:val="65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Sì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65"/>
        </w:numP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>No</w:t>
      </w:r>
      <w:r>
        <w:rPr>
          <w:rStyle w:val="apple-style-span"/>
          <w:rFonts w:ascii="Arial" w:hAnsi="Arial" w:cs="Arial"/>
          <w:color w:val="000000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65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N/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A 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–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Non è rilasciata alcuna relazione sul Controllo Interno.</w:t>
      </w:r>
      <w:r w:rsidRPr="00BD60A3">
        <w:rPr>
          <w:rFonts w:ascii="Arial" w:hAnsi="Arial" w:cs="Arial"/>
          <w:color w:val="000000"/>
          <w:shd w:val="clear" w:color="auto" w:fill="FFFFFF"/>
          <w:lang w:val="it-IT"/>
        </w:rPr>
        <w:t xml:space="preserve"> </w:t>
      </w:r>
      <w:r w:rsidRPr="00BD60A3">
        <w:rPr>
          <w:rFonts w:ascii="Arial" w:hAnsi="Arial" w:cs="Arial"/>
          <w:color w:val="000000"/>
          <w:shd w:val="clear" w:color="auto" w:fill="FFFFFF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    </w:t>
      </w:r>
      <w:r w:rsidRPr="00BD60A3">
        <w:rPr>
          <w:rFonts w:ascii="Arial" w:hAnsi="Arial" w:cs="Arial"/>
          <w:color w:val="000000"/>
          <w:shd w:val="clear" w:color="auto" w:fill="FFFFFF"/>
          <w:lang w:val="it-IT"/>
        </w:rPr>
        <w:br/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     </w:t>
      </w:r>
      <w:r w:rsidRPr="00BD60A3">
        <w:rPr>
          <w:rFonts w:ascii="Arial" w:hAnsi="Arial" w:cs="Arial"/>
          <w:color w:val="000000"/>
          <w:shd w:val="clear" w:color="auto" w:fill="FFFFFF"/>
          <w:lang w:val="it-IT"/>
        </w:rPr>
        <w:br/>
      </w:r>
    </w:p>
    <w:p w:rsidR="006F0692" w:rsidRPr="00946A25" w:rsidRDefault="00EB33E9" w:rsidP="006F0692">
      <w:pPr>
        <w:pStyle w:val="BodyText"/>
        <w:rPr>
          <w:rStyle w:val="apple-style-span"/>
          <w:rFonts w:ascii="Arial" w:hAnsi="Arial" w:cs="Arial"/>
          <w:b/>
          <w:color w:val="000000"/>
          <w:lang w:val="it-IT"/>
        </w:rPr>
      </w:pPr>
      <w:r>
        <w:rPr>
          <w:rStyle w:val="apple-style-span"/>
          <w:rFonts w:ascii="Arial" w:hAnsi="Arial" w:cs="Arial"/>
          <w:b/>
          <w:color w:val="000000"/>
          <w:lang w:val="it-IT"/>
        </w:rPr>
        <w:t>3.6.11</w:t>
      </w:r>
      <w:r w:rsidR="006F0692" w:rsidRPr="00946A25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 w:rsidR="006F0692">
        <w:rPr>
          <w:rStyle w:val="apple-style-span"/>
          <w:rFonts w:ascii="Arial" w:hAnsi="Arial" w:cs="Arial"/>
          <w:b/>
          <w:color w:val="000000"/>
          <w:lang w:val="it-IT"/>
        </w:rPr>
        <w:t xml:space="preserve"> R</w:t>
      </w:r>
      <w:r w:rsidR="00FD1D0E">
        <w:rPr>
          <w:rStyle w:val="apple-style-span"/>
          <w:rFonts w:ascii="Arial" w:hAnsi="Arial" w:cs="Arial"/>
          <w:b/>
          <w:color w:val="000000"/>
          <w:lang w:val="it-IT"/>
        </w:rPr>
        <w:t xml:space="preserve">apporto con i </w:t>
      </w:r>
      <w:r w:rsidR="006F0692" w:rsidRPr="00946A25">
        <w:rPr>
          <w:rStyle w:val="apple-style-span"/>
          <w:rFonts w:ascii="Arial" w:hAnsi="Arial" w:cs="Arial"/>
          <w:b/>
          <w:color w:val="000000"/>
          <w:lang w:val="it-IT"/>
        </w:rPr>
        <w:t xml:space="preserve"> </w:t>
      </w:r>
      <w:r w:rsidR="006F0692">
        <w:rPr>
          <w:rStyle w:val="apple-style-span"/>
          <w:rFonts w:ascii="Arial" w:hAnsi="Arial" w:cs="Arial"/>
          <w:b/>
          <w:color w:val="000000"/>
          <w:lang w:val="it-IT"/>
        </w:rPr>
        <w:t>Revis</w:t>
      </w:r>
      <w:r w:rsidR="00FD1D0E">
        <w:rPr>
          <w:rStyle w:val="apple-style-span"/>
          <w:rFonts w:ascii="Arial" w:hAnsi="Arial" w:cs="Arial"/>
          <w:b/>
          <w:color w:val="000000"/>
          <w:lang w:val="it-IT"/>
        </w:rPr>
        <w:t>ori</w:t>
      </w:r>
      <w:r w:rsidR="006F0692" w:rsidRPr="00946A25">
        <w:rPr>
          <w:rFonts w:ascii="Arial" w:hAnsi="Arial" w:cs="Arial"/>
          <w:b/>
          <w:color w:val="000000"/>
          <w:lang w:val="it-IT"/>
        </w:rPr>
        <w:br/>
      </w:r>
    </w:p>
    <w:p w:rsidR="006F0692" w:rsidRPr="00C34944" w:rsidRDefault="006F0692" w:rsidP="005C2B7A">
      <w:pPr>
        <w:pStyle w:val="BodyText"/>
        <w:numPr>
          <w:ilvl w:val="0"/>
          <w:numId w:val="69"/>
        </w:numPr>
        <w:rPr>
          <w:rStyle w:val="apple-style-span"/>
          <w:rFonts w:ascii="Arial" w:hAnsi="Arial" w:cs="Arial"/>
          <w:color w:val="000000"/>
          <w:lang w:val="it-IT"/>
        </w:rPr>
      </w:pPr>
      <w:r>
        <w:rPr>
          <w:rStyle w:val="apple-style-span"/>
          <w:rFonts w:ascii="Arial" w:hAnsi="Arial" w:cs="Arial"/>
          <w:color w:val="000000"/>
          <w:lang w:val="it-IT"/>
        </w:rPr>
        <w:t>Rischio quasi inesistente.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Esempi: </w:t>
      </w:r>
      <w:r>
        <w:rPr>
          <w:rStyle w:val="apple-style-span"/>
          <w:rFonts w:ascii="Arial" w:hAnsi="Arial" w:cs="Arial"/>
          <w:color w:val="000000"/>
          <w:lang w:val="it-IT"/>
        </w:rPr>
        <w:t>il Management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avvia regolarmente</w:t>
      </w:r>
      <w:r w:rsidR="001E37B6">
        <w:rPr>
          <w:rStyle w:val="apple-style-span"/>
          <w:rFonts w:ascii="Arial" w:hAnsi="Arial" w:cs="Arial"/>
          <w:color w:val="000000"/>
          <w:lang w:val="it-IT"/>
        </w:rPr>
        <w:t xml:space="preserve"> un dibattito con i revisori per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questioni contabili, abbiamo una comunicazione efficace e sincera con </w:t>
      </w:r>
      <w:r>
        <w:rPr>
          <w:rStyle w:val="apple-style-span"/>
          <w:rFonts w:ascii="Arial" w:hAnsi="Arial" w:cs="Arial"/>
          <w:color w:val="000000"/>
          <w:lang w:val="it-IT"/>
        </w:rPr>
        <w:t>il CdA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e, </w:t>
      </w:r>
      <w:r>
        <w:rPr>
          <w:rStyle w:val="apple-style-span"/>
          <w:rFonts w:ascii="Arial" w:hAnsi="Arial" w:cs="Arial"/>
          <w:color w:val="000000"/>
          <w:lang w:val="it-IT"/>
        </w:rPr>
        <w:t>qualora esistente, con i membri del Comitato di Controllo/Collegio Sindacale; il Management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non mette in discussione la nostra </w:t>
      </w:r>
      <w:r>
        <w:rPr>
          <w:rStyle w:val="apple-style-span"/>
          <w:rFonts w:ascii="Arial" w:hAnsi="Arial" w:cs="Arial"/>
          <w:color w:val="000000"/>
          <w:lang w:val="it-IT"/>
        </w:rPr>
        <w:t>capacità/possibilità di controllo;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abbiamo</w:t>
      </w:r>
      <w:r w:rsidRPr="00BD60A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il libero accesso alle persone e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d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alle informazioni; 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Il 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Management accetta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di buon grado l’esito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del controllo 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svolto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69"/>
        </w:numP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Basso rischio: Esempi: </w:t>
      </w:r>
      <w:r>
        <w:rPr>
          <w:rStyle w:val="apple-style-span"/>
          <w:rFonts w:ascii="Arial" w:hAnsi="Arial" w:cs="Arial"/>
          <w:color w:val="000000"/>
          <w:lang w:val="it-IT"/>
        </w:rPr>
        <w:t>il Management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avvia regolarmente</w:t>
      </w:r>
      <w:r w:rsidR="001E37B6">
        <w:rPr>
          <w:rStyle w:val="apple-style-span"/>
          <w:rFonts w:ascii="Arial" w:hAnsi="Arial" w:cs="Arial"/>
          <w:color w:val="000000"/>
          <w:lang w:val="it-IT"/>
        </w:rPr>
        <w:t xml:space="preserve"> un dibattito con i revisori per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questioni contabili che si presentano; le comunicazioni con il </w:t>
      </w:r>
      <w:r>
        <w:rPr>
          <w:rStyle w:val="apple-style-span"/>
          <w:rFonts w:ascii="Arial" w:hAnsi="Arial" w:cs="Arial"/>
          <w:color w:val="000000"/>
          <w:lang w:val="it-IT"/>
        </w:rPr>
        <w:t>CdA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e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con il Comitato di C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ontrollo</w:t>
      </w:r>
      <w:r>
        <w:rPr>
          <w:rStyle w:val="apple-style-span"/>
          <w:rFonts w:ascii="Arial" w:hAnsi="Arial" w:cs="Arial"/>
          <w:color w:val="000000"/>
          <w:lang w:val="it-IT"/>
        </w:rPr>
        <w:t>/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Collegio Sindacale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sono strutturate ma sostanziali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;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il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Management </w:t>
      </w:r>
      <w:r>
        <w:rPr>
          <w:rStyle w:val="apple-style-span"/>
          <w:rFonts w:ascii="Arial" w:hAnsi="Arial" w:cs="Arial"/>
          <w:color w:val="000000"/>
          <w:lang w:val="it-IT"/>
        </w:rPr>
        <w:t>ci interroga circa la necessità dei nostri controlli;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color w:val="000000"/>
          <w:lang w:val="it-IT"/>
        </w:rPr>
        <w:t>il Management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richiede </w:t>
      </w:r>
      <w:r>
        <w:rPr>
          <w:rStyle w:val="apple-style-span"/>
          <w:rFonts w:ascii="Arial" w:hAnsi="Arial" w:cs="Arial"/>
          <w:color w:val="000000"/>
          <w:lang w:val="it-IT"/>
        </w:rPr>
        <w:t>spiegazioni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prima d</w:t>
      </w:r>
      <w:r>
        <w:rPr>
          <w:rStyle w:val="apple-style-span"/>
          <w:rFonts w:ascii="Arial" w:hAnsi="Arial" w:cs="Arial"/>
          <w:color w:val="000000"/>
          <w:lang w:val="it-IT"/>
        </w:rPr>
        <w:t>i consentirci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l'accesso a</w:t>
      </w:r>
      <w:r>
        <w:rPr>
          <w:rStyle w:val="apple-style-span"/>
          <w:rFonts w:ascii="Arial" w:hAnsi="Arial" w:cs="Arial"/>
          <w:color w:val="000000"/>
          <w:lang w:val="it-IT"/>
        </w:rPr>
        <w:t>lle</w:t>
      </w:r>
      <w:r w:rsidRPr="00BD60A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persone e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d a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lle informazioni; 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il Management 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accetta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l’esito dei nostri controlli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.</w:t>
      </w:r>
    </w:p>
    <w:p w:rsidR="006F0692" w:rsidRDefault="006F0692" w:rsidP="005C2B7A">
      <w:pPr>
        <w:pStyle w:val="BodyText"/>
        <w:numPr>
          <w:ilvl w:val="0"/>
          <w:numId w:val="69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Qualche rischio: Esempi: 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il 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Management è aperto ai nostri consigl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i su questioni c</w:t>
      </w:r>
      <w:r w:rsidR="001E37B6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ontabili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;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la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nostra comunicazione con il 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CdA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e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con il C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omitato di 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C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ontrollo/Collegio Sindacale è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piuttosto limitata nel tempo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e nella forma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; Ci sono st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ati alcuni tentativi da parte del Management volti a 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limitare</w:t>
      </w:r>
      <w:r w:rsidRPr="00BD60A3">
        <w:rPr>
          <w:rStyle w:val="apple-converted-space"/>
          <w:rFonts w:ascii="Arial" w:hAnsi="Arial" w:cs="Arial"/>
          <w:color w:val="000000"/>
          <w:shd w:val="clear" w:color="auto" w:fill="FFFFFF"/>
          <w:lang w:val="it-IT"/>
        </w:rPr>
        <w:t> 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il nostro ambito di revisione;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l'accesso alle persone e alle informazioni è strettamente control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lato. Il Management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accetta</w:t>
      </w:r>
      <w:r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i</w:t>
      </w:r>
      <w:r w:rsidRPr="00BD60A3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 xml:space="preserve"> risultati del controllo, ma cerca di sminuire la loro importanza.</w:t>
      </w:r>
    </w:p>
    <w:p w:rsidR="006F0692" w:rsidRDefault="006F0692" w:rsidP="005C2B7A">
      <w:pPr>
        <w:pStyle w:val="BodyText"/>
        <w:numPr>
          <w:ilvl w:val="0"/>
          <w:numId w:val="69"/>
        </w:numPr>
        <w:rPr>
          <w:rStyle w:val="apple-style-span"/>
          <w:rFonts w:ascii="Arial" w:hAnsi="Arial" w:cs="Arial"/>
          <w:color w:val="000000"/>
          <w:lang w:val="it-IT"/>
        </w:rPr>
      </w:pP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Ad alto rischio: Esempi: </w:t>
      </w:r>
      <w:r>
        <w:rPr>
          <w:rStyle w:val="apple-style-span"/>
          <w:rFonts w:ascii="Arial" w:hAnsi="Arial" w:cs="Arial"/>
          <w:color w:val="000000"/>
          <w:lang w:val="it-IT"/>
        </w:rPr>
        <w:t>il Management mette in discussione talvolta i nostri pareri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su questioni contabili e </w:t>
      </w:r>
      <w:r>
        <w:rPr>
          <w:rStyle w:val="apple-style-span"/>
          <w:rFonts w:ascii="Arial" w:hAnsi="Arial" w:cs="Arial"/>
          <w:color w:val="000000"/>
          <w:lang w:val="it-IT"/>
        </w:rPr>
        <w:t>non avvia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color w:val="000000"/>
          <w:lang w:val="it-IT"/>
        </w:rPr>
        <w:t>alcun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</w:t>
      </w:r>
      <w:r>
        <w:rPr>
          <w:rStyle w:val="apple-style-span"/>
          <w:rFonts w:ascii="Arial" w:hAnsi="Arial" w:cs="Arial"/>
          <w:color w:val="000000"/>
          <w:lang w:val="it-IT"/>
        </w:rPr>
        <w:t>dibattito; abbiamo occasioni molto limitate di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comunicazione </w:t>
      </w:r>
      <w:r>
        <w:rPr>
          <w:rStyle w:val="apple-style-span"/>
          <w:rFonts w:ascii="Arial" w:hAnsi="Arial" w:cs="Arial"/>
          <w:color w:val="000000"/>
          <w:lang w:val="it-IT"/>
        </w:rPr>
        <w:t>con il C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onsiglio di </w:t>
      </w:r>
      <w:r>
        <w:rPr>
          <w:rStyle w:val="apple-style-span"/>
          <w:rFonts w:ascii="Arial" w:hAnsi="Arial" w:cs="Arial"/>
          <w:color w:val="000000"/>
          <w:lang w:val="it-IT"/>
        </w:rPr>
        <w:t>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mministrazione e </w:t>
      </w:r>
      <w:r>
        <w:rPr>
          <w:rStyle w:val="apple-style-span"/>
          <w:rFonts w:ascii="Arial" w:hAnsi="Arial" w:cs="Arial"/>
          <w:color w:val="000000"/>
          <w:lang w:val="it-IT"/>
        </w:rPr>
        <w:t>con il Comitato di C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ontrollo/Collegio Sindacale; </w:t>
      </w:r>
      <w:r>
        <w:rPr>
          <w:rStyle w:val="apple-style-span"/>
          <w:rFonts w:ascii="Arial" w:hAnsi="Arial" w:cs="Arial"/>
          <w:color w:val="000000"/>
          <w:lang w:val="it-IT"/>
        </w:rPr>
        <w:t>il Management tenta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di ridurre la </w:t>
      </w:r>
      <w:r>
        <w:rPr>
          <w:rStyle w:val="apple-style-span"/>
          <w:rFonts w:ascii="Arial" w:hAnsi="Arial" w:cs="Arial"/>
          <w:color w:val="000000"/>
          <w:lang w:val="it-IT"/>
        </w:rPr>
        <w:t>nostra possibilità di controllo;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l'accesso alle persone</w:t>
      </w:r>
      <w:r w:rsidRPr="00BD60A3">
        <w:rPr>
          <w:rStyle w:val="apple-converted-space"/>
          <w:rFonts w:ascii="Arial" w:hAnsi="Arial" w:cs="Arial"/>
          <w:color w:val="000000"/>
          <w:lang w:val="it-IT"/>
        </w:rPr>
        <w:t> 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e</w:t>
      </w:r>
      <w:r>
        <w:rPr>
          <w:rStyle w:val="apple-style-span"/>
          <w:rFonts w:ascii="Arial" w:hAnsi="Arial" w:cs="Arial"/>
          <w:color w:val="000000"/>
          <w:lang w:val="it-IT"/>
        </w:rPr>
        <w:t>d alle informazioni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vi</w:t>
      </w:r>
      <w:r>
        <w:rPr>
          <w:rStyle w:val="apple-style-span"/>
          <w:rFonts w:ascii="Arial" w:hAnsi="Arial" w:cs="Arial"/>
          <w:color w:val="000000"/>
          <w:lang w:val="it-IT"/>
        </w:rPr>
        <w:t>ene concesso, ma solo dopo accese dispute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e ritardi;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Il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Management 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mette 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>spesso</w:t>
      </w:r>
      <w:r>
        <w:rPr>
          <w:rStyle w:val="apple-style-span"/>
          <w:rFonts w:ascii="Arial" w:hAnsi="Arial" w:cs="Arial"/>
          <w:color w:val="000000"/>
          <w:lang w:val="it-IT"/>
        </w:rPr>
        <w:t xml:space="preserve"> in discussione i</w:t>
      </w:r>
      <w:r w:rsidRPr="00BD60A3">
        <w:rPr>
          <w:rStyle w:val="apple-style-span"/>
          <w:rFonts w:ascii="Arial" w:hAnsi="Arial" w:cs="Arial"/>
          <w:color w:val="000000"/>
          <w:lang w:val="it-IT"/>
        </w:rPr>
        <w:t xml:space="preserve"> risultati del controllo.</w:t>
      </w:r>
    </w:p>
    <w:p w:rsidR="006826C3" w:rsidRPr="00FD1D0E" w:rsidRDefault="006F0692" w:rsidP="001D4C08">
      <w:pPr>
        <w:pStyle w:val="BodyText"/>
        <w:numPr>
          <w:ilvl w:val="0"/>
          <w:numId w:val="69"/>
        </w:numPr>
        <w:rPr>
          <w:rStyle w:val="apple-style-span"/>
          <w:rFonts w:ascii="Arial" w:hAnsi="Arial" w:cs="Arial"/>
          <w:color w:val="000000"/>
          <w:lang w:val="it-IT"/>
        </w:rPr>
      </w:pPr>
      <w:r w:rsidRPr="00FD1D0E">
        <w:rPr>
          <w:rStyle w:val="apple-style-span"/>
          <w:rFonts w:ascii="Arial" w:hAnsi="Arial" w:cs="Arial"/>
          <w:color w:val="000000"/>
          <w:lang w:val="it-IT"/>
        </w:rPr>
        <w:t xml:space="preserve">Altissimo rischio: Esempi: il Management non avvia le discussioni su questioni contabili e, quando si pongono i problemi, è meno che esplicito nel descrivere i fatti rilevanti. Non abbiamo alcuna possibilità di comunicazione essenziale con il CdA, né con il Comitato di </w:t>
      </w:r>
      <w:r w:rsidRPr="00FD1D0E">
        <w:rPr>
          <w:rStyle w:val="apple-style-span"/>
          <w:rFonts w:ascii="Arial" w:hAnsi="Arial" w:cs="Arial"/>
          <w:color w:val="000000"/>
          <w:lang w:val="it-IT"/>
        </w:rPr>
        <w:lastRenderedPageBreak/>
        <w:t>Controllo/ Collegio Sindacale. Talvolta vi sono tentativi intimidatori e di circoscrizione dei nostri ambiti di applicazione da parte del Management; vi sono restrizioni formali o informali in materia di accesso alle persone o alle informazioni. Il Management discute sistematicamente i nostri rilievi e le nostre informazioni ed è molto difficile raggiungere un accordo con loro.</w:t>
      </w:r>
      <w:r w:rsidRPr="00FD1D0E">
        <w:rPr>
          <w:rFonts w:ascii="Arial" w:hAnsi="Arial" w:cs="Arial"/>
          <w:color w:val="000000"/>
          <w:lang w:val="it-IT"/>
        </w:rPr>
        <w:br/>
      </w:r>
      <w:r w:rsidRPr="00FD1D0E">
        <w:rPr>
          <w:rStyle w:val="apple-style-span"/>
          <w:rFonts w:ascii="Arial" w:hAnsi="Arial" w:cs="Arial"/>
          <w:color w:val="000000"/>
          <w:lang w:val="it-IT"/>
        </w:rPr>
        <w:t>   </w:t>
      </w:r>
      <w:r w:rsidRPr="00FD1D0E">
        <w:rPr>
          <w:rFonts w:ascii="Arial" w:hAnsi="Arial" w:cs="Arial"/>
          <w:color w:val="000000"/>
          <w:lang w:val="it-IT"/>
        </w:rPr>
        <w:br/>
      </w:r>
      <w:r w:rsidRPr="00FD1D0E">
        <w:rPr>
          <w:rFonts w:ascii="Arial" w:hAnsi="Arial" w:cs="Arial"/>
          <w:color w:val="000000"/>
          <w:lang w:val="it-IT"/>
        </w:rPr>
        <w:br/>
      </w:r>
      <w:r w:rsidRPr="00FD1D0E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     </w:t>
      </w:r>
      <w:r w:rsidRPr="00FD1D0E">
        <w:rPr>
          <w:rFonts w:ascii="Arial" w:hAnsi="Arial" w:cs="Arial"/>
          <w:color w:val="000000"/>
          <w:shd w:val="clear" w:color="auto" w:fill="FFFFFF"/>
          <w:lang w:val="it-IT"/>
        </w:rPr>
        <w:br/>
      </w:r>
      <w:r w:rsidRPr="00FD1D0E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     </w:t>
      </w:r>
      <w:r w:rsidRPr="00FD1D0E">
        <w:rPr>
          <w:rFonts w:ascii="Arial" w:hAnsi="Arial" w:cs="Arial"/>
          <w:color w:val="000000"/>
          <w:shd w:val="clear" w:color="auto" w:fill="FFFFFF"/>
          <w:lang w:val="it-IT"/>
        </w:rPr>
        <w:br/>
      </w:r>
      <w:r w:rsidRPr="00FD1D0E">
        <w:rPr>
          <w:rStyle w:val="apple-style-span"/>
          <w:rFonts w:ascii="Arial" w:hAnsi="Arial" w:cs="Arial"/>
          <w:color w:val="000000"/>
          <w:shd w:val="clear" w:color="auto" w:fill="FFFFFF"/>
          <w:lang w:val="it-IT"/>
        </w:rPr>
        <w:t>     </w:t>
      </w:r>
      <w:r w:rsidRPr="00FD1D0E">
        <w:rPr>
          <w:rStyle w:val="apple-style-span"/>
          <w:rFonts w:ascii="Arial" w:hAnsi="Arial" w:cs="Arial"/>
          <w:color w:val="000000"/>
          <w:lang w:val="it-IT"/>
        </w:rPr>
        <w:t>     </w:t>
      </w:r>
      <w:r w:rsidRPr="00FD1D0E">
        <w:rPr>
          <w:rFonts w:ascii="Arial" w:hAnsi="Arial" w:cs="Arial"/>
          <w:color w:val="000000"/>
          <w:lang w:val="it-IT"/>
        </w:rPr>
        <w:br/>
      </w:r>
      <w:r w:rsidRPr="00FD1D0E">
        <w:rPr>
          <w:rStyle w:val="apple-style-span"/>
          <w:rFonts w:ascii="Arial" w:hAnsi="Arial" w:cs="Arial"/>
          <w:color w:val="000000"/>
          <w:lang w:val="it-IT"/>
        </w:rPr>
        <w:t> </w:t>
      </w:r>
      <w:r w:rsidRPr="00FD1D0E">
        <w:rPr>
          <w:rStyle w:val="apple-style-span"/>
          <w:rFonts w:ascii="Arial" w:hAnsi="Arial" w:cs="Arial"/>
          <w:b/>
          <w:color w:val="000000"/>
          <w:sz w:val="32"/>
          <w:szCs w:val="32"/>
          <w:lang w:val="it-IT"/>
        </w:rPr>
        <w:t> </w:t>
      </w:r>
      <w:r w:rsidR="001D4C08">
        <w:rPr>
          <w:rStyle w:val="apple-style-span"/>
          <w:rFonts w:ascii="Arial" w:hAnsi="Arial" w:cs="Arial"/>
          <w:b/>
          <w:color w:val="000000"/>
          <w:sz w:val="32"/>
          <w:szCs w:val="32"/>
          <w:lang w:val="it-IT"/>
        </w:rPr>
        <w:t xml:space="preserve">                             </w:t>
      </w:r>
      <w:r w:rsidRPr="00FD1D0E">
        <w:rPr>
          <w:rStyle w:val="apple-style-span"/>
          <w:rFonts w:ascii="Arial" w:hAnsi="Arial" w:cs="Arial"/>
          <w:b/>
          <w:color w:val="000000"/>
          <w:sz w:val="32"/>
          <w:szCs w:val="32"/>
          <w:lang w:val="it-IT"/>
        </w:rPr>
        <w:t> </w:t>
      </w:r>
      <w:r w:rsidR="001E37B6" w:rsidRPr="00FD1D0E">
        <w:rPr>
          <w:rStyle w:val="apple-style-span"/>
          <w:rFonts w:ascii="Arial" w:hAnsi="Arial" w:cs="Arial"/>
          <w:b/>
          <w:color w:val="000000"/>
          <w:sz w:val="32"/>
          <w:szCs w:val="32"/>
          <w:lang w:val="it-IT"/>
        </w:rPr>
        <w:t>CONCLUSIONI</w:t>
      </w:r>
    </w:p>
    <w:p w:rsidR="006826C3" w:rsidRPr="008F6BA7" w:rsidRDefault="006826C3" w:rsidP="00061E8D">
      <w:pPr>
        <w:pStyle w:val="BodyText"/>
        <w:jc w:val="both"/>
        <w:rPr>
          <w:rStyle w:val="apple-style-span"/>
          <w:rFonts w:ascii="Arial" w:hAnsi="Arial" w:cs="Arial"/>
          <w:color w:val="000000"/>
          <w:lang w:val="it-IT"/>
        </w:rPr>
      </w:pPr>
    </w:p>
    <w:p w:rsidR="006826C3" w:rsidRPr="008F6BA7" w:rsidRDefault="006826C3" w:rsidP="00061E8D">
      <w:pPr>
        <w:pStyle w:val="BodyText"/>
        <w:jc w:val="both"/>
        <w:rPr>
          <w:rStyle w:val="apple-style-span"/>
          <w:rFonts w:ascii="Arial" w:hAnsi="Arial" w:cs="Arial"/>
          <w:color w:val="000000"/>
          <w:lang w:val="it-IT"/>
        </w:rPr>
      </w:pPr>
    </w:p>
    <w:p w:rsidR="006826C3" w:rsidRPr="008F6BA7" w:rsidRDefault="006826C3" w:rsidP="00061E8D">
      <w:pPr>
        <w:pStyle w:val="BodyText"/>
        <w:jc w:val="both"/>
        <w:rPr>
          <w:rStyle w:val="apple-style-span"/>
          <w:rFonts w:ascii="Arial" w:hAnsi="Arial" w:cs="Arial"/>
          <w:color w:val="000000"/>
          <w:lang w:val="it-IT"/>
        </w:rPr>
      </w:pPr>
    </w:p>
    <w:sectPr w:rsidR="006826C3" w:rsidRPr="008F6BA7" w:rsidSect="002C2D1C">
      <w:headerReference w:type="default" r:id="rId7"/>
      <w:pgSz w:w="11906" w:h="16838"/>
      <w:pgMar w:top="1417" w:right="1134" w:bottom="1134" w:left="1134" w:header="544" w:footer="544" w:gutter="3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A1C" w:rsidRDefault="00400A1C" w:rsidP="00436A45">
      <w:pPr>
        <w:spacing w:after="0" w:line="240" w:lineRule="auto"/>
      </w:pPr>
      <w:r>
        <w:separator/>
      </w:r>
    </w:p>
  </w:endnote>
  <w:endnote w:type="continuationSeparator" w:id="0">
    <w:p w:rsidR="00400A1C" w:rsidRDefault="00400A1C" w:rsidP="00436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wC_Logo">
    <w:panose1 w:val="050004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A1C" w:rsidRDefault="00400A1C" w:rsidP="00436A45">
      <w:pPr>
        <w:spacing w:after="0" w:line="240" w:lineRule="auto"/>
      </w:pPr>
      <w:r>
        <w:separator/>
      </w:r>
    </w:p>
  </w:footnote>
  <w:footnote w:type="continuationSeparator" w:id="0">
    <w:p w:rsidR="00400A1C" w:rsidRDefault="00400A1C" w:rsidP="00436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083" w:rsidRDefault="007B10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53B0"/>
    <w:multiLevelType w:val="hybridMultilevel"/>
    <w:tmpl w:val="DE8411BC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4D0129"/>
    <w:multiLevelType w:val="hybridMultilevel"/>
    <w:tmpl w:val="4E80045E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7E702E"/>
    <w:multiLevelType w:val="hybridMultilevel"/>
    <w:tmpl w:val="A80A2F1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F0AD1"/>
    <w:multiLevelType w:val="hybridMultilevel"/>
    <w:tmpl w:val="627A7158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76132D5"/>
    <w:multiLevelType w:val="hybridMultilevel"/>
    <w:tmpl w:val="C388B4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04C2"/>
    <w:multiLevelType w:val="multilevel"/>
    <w:tmpl w:val="B790A32C"/>
    <w:name w:val="PwCListBullets15"/>
    <w:numStyleLink w:val="PwCListBullets1"/>
  </w:abstractNum>
  <w:abstractNum w:abstractNumId="6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7">
    <w:nsid w:val="0BB14394"/>
    <w:multiLevelType w:val="multilevel"/>
    <w:tmpl w:val="7FC8832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  <w:b/>
      </w:rPr>
    </w:lvl>
    <w:lvl w:ilvl="2">
      <w:start w:val="14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b/>
      </w:rPr>
    </w:lvl>
  </w:abstractNum>
  <w:abstractNum w:abstractNumId="8">
    <w:nsid w:val="0C4F570F"/>
    <w:multiLevelType w:val="hybridMultilevel"/>
    <w:tmpl w:val="46B03440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EC02F6"/>
    <w:multiLevelType w:val="hybridMultilevel"/>
    <w:tmpl w:val="1A92C90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2D322E"/>
    <w:multiLevelType w:val="hybridMultilevel"/>
    <w:tmpl w:val="3B90835E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20B66B9"/>
    <w:multiLevelType w:val="hybridMultilevel"/>
    <w:tmpl w:val="30EE64A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EB4035"/>
    <w:multiLevelType w:val="hybridMultilevel"/>
    <w:tmpl w:val="61EADE0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F41BA3"/>
    <w:multiLevelType w:val="hybridMultilevel"/>
    <w:tmpl w:val="E936796C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82D1D2A"/>
    <w:multiLevelType w:val="hybridMultilevel"/>
    <w:tmpl w:val="34724D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D84D2B"/>
    <w:multiLevelType w:val="hybridMultilevel"/>
    <w:tmpl w:val="5A829BE0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C0B090E"/>
    <w:multiLevelType w:val="hybridMultilevel"/>
    <w:tmpl w:val="2EAE41D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146A08"/>
    <w:multiLevelType w:val="hybridMultilevel"/>
    <w:tmpl w:val="EDD81D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502136"/>
    <w:multiLevelType w:val="hybridMultilevel"/>
    <w:tmpl w:val="DBC4A13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5E395A"/>
    <w:multiLevelType w:val="hybridMultilevel"/>
    <w:tmpl w:val="3CC255A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E8C1C36"/>
    <w:multiLevelType w:val="hybridMultilevel"/>
    <w:tmpl w:val="DC5EB78E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1EAC6157"/>
    <w:multiLevelType w:val="hybridMultilevel"/>
    <w:tmpl w:val="379A9F5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B62FBF"/>
    <w:multiLevelType w:val="multilevel"/>
    <w:tmpl w:val="B790A32C"/>
    <w:name w:val="PwCListBullets16"/>
    <w:numStyleLink w:val="PwCListBullets1"/>
  </w:abstractNum>
  <w:abstractNum w:abstractNumId="23">
    <w:nsid w:val="25265D8D"/>
    <w:multiLevelType w:val="hybridMultilevel"/>
    <w:tmpl w:val="86CE038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72022A5"/>
    <w:multiLevelType w:val="hybridMultilevel"/>
    <w:tmpl w:val="AE10225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8B67E57"/>
    <w:multiLevelType w:val="hybridMultilevel"/>
    <w:tmpl w:val="409ABE30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29695EE3"/>
    <w:multiLevelType w:val="hybridMultilevel"/>
    <w:tmpl w:val="E79CD2D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97F1538"/>
    <w:multiLevelType w:val="multilevel"/>
    <w:tmpl w:val="EE7A501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b/>
      </w:rPr>
    </w:lvl>
  </w:abstractNum>
  <w:abstractNum w:abstractNumId="28">
    <w:nsid w:val="29B37627"/>
    <w:multiLevelType w:val="multilevel"/>
    <w:tmpl w:val="2B04C14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2AF667C2"/>
    <w:multiLevelType w:val="multilevel"/>
    <w:tmpl w:val="B790A32C"/>
    <w:name w:val="PwCListBullets13"/>
    <w:numStyleLink w:val="PwCListBullets1"/>
  </w:abstractNum>
  <w:abstractNum w:abstractNumId="30">
    <w:nsid w:val="2D0F515E"/>
    <w:multiLevelType w:val="hybridMultilevel"/>
    <w:tmpl w:val="C0F8A07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D320CD5"/>
    <w:multiLevelType w:val="hybridMultilevel"/>
    <w:tmpl w:val="4592717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1100067"/>
    <w:multiLevelType w:val="hybridMultilevel"/>
    <w:tmpl w:val="163EBA8A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33614125"/>
    <w:multiLevelType w:val="hybridMultilevel"/>
    <w:tmpl w:val="DDB29C6A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33DB04FE"/>
    <w:multiLevelType w:val="hybridMultilevel"/>
    <w:tmpl w:val="782810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4DA412E"/>
    <w:multiLevelType w:val="hybridMultilevel"/>
    <w:tmpl w:val="5AAE428E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3677385F"/>
    <w:multiLevelType w:val="multilevel"/>
    <w:tmpl w:val="CF020DFA"/>
    <w:name w:val="PwCListNumbers12"/>
    <w:numStyleLink w:val="PwCListNumbers1"/>
  </w:abstractNum>
  <w:abstractNum w:abstractNumId="37">
    <w:nsid w:val="37DD5699"/>
    <w:multiLevelType w:val="hybridMultilevel"/>
    <w:tmpl w:val="BF22341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8765823"/>
    <w:multiLevelType w:val="hybridMultilevel"/>
    <w:tmpl w:val="09F414D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ACE3441"/>
    <w:multiLevelType w:val="hybridMultilevel"/>
    <w:tmpl w:val="B3625F7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059566C"/>
    <w:multiLevelType w:val="hybridMultilevel"/>
    <w:tmpl w:val="2548ABC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09B409A"/>
    <w:multiLevelType w:val="hybridMultilevel"/>
    <w:tmpl w:val="0D2499EA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44B16D24"/>
    <w:multiLevelType w:val="multilevel"/>
    <w:tmpl w:val="B790A32C"/>
    <w:name w:val="PwCListBullets14"/>
    <w:numStyleLink w:val="PwCListBullets1"/>
  </w:abstractNum>
  <w:abstractNum w:abstractNumId="43">
    <w:nsid w:val="45B45954"/>
    <w:multiLevelType w:val="hybridMultilevel"/>
    <w:tmpl w:val="7AA208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93A07D7"/>
    <w:multiLevelType w:val="hybridMultilevel"/>
    <w:tmpl w:val="08E24AA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94B747C"/>
    <w:multiLevelType w:val="multilevel"/>
    <w:tmpl w:val="CF020DFA"/>
    <w:name w:val="PwCListNumbers13"/>
    <w:numStyleLink w:val="PwCListNumbers1"/>
  </w:abstractNum>
  <w:abstractNum w:abstractNumId="46">
    <w:nsid w:val="4CDC6119"/>
    <w:multiLevelType w:val="hybridMultilevel"/>
    <w:tmpl w:val="7CE82C80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501C07DE"/>
    <w:multiLevelType w:val="hybridMultilevel"/>
    <w:tmpl w:val="05724046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51625B1C"/>
    <w:multiLevelType w:val="hybridMultilevel"/>
    <w:tmpl w:val="1DDC0B2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2C75D06"/>
    <w:multiLevelType w:val="hybridMultilevel"/>
    <w:tmpl w:val="7FDC987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530C324F"/>
    <w:multiLevelType w:val="multilevel"/>
    <w:tmpl w:val="53ECDD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>
    <w:nsid w:val="53D670EC"/>
    <w:multiLevelType w:val="hybridMultilevel"/>
    <w:tmpl w:val="775C72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40B7E13"/>
    <w:multiLevelType w:val="hybridMultilevel"/>
    <w:tmpl w:val="DBD414E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4840A41"/>
    <w:multiLevelType w:val="multilevel"/>
    <w:tmpl w:val="CF020DFA"/>
    <w:name w:val="PwCListNumbers14"/>
    <w:numStyleLink w:val="PwCListNumbers1"/>
  </w:abstractNum>
  <w:abstractNum w:abstractNumId="54">
    <w:nsid w:val="549A5C3D"/>
    <w:multiLevelType w:val="hybridMultilevel"/>
    <w:tmpl w:val="CA18837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5141523"/>
    <w:multiLevelType w:val="hybridMultilevel"/>
    <w:tmpl w:val="47DC408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6A54099"/>
    <w:multiLevelType w:val="multilevel"/>
    <w:tmpl w:val="D93EC8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b/>
      </w:rPr>
    </w:lvl>
  </w:abstractNum>
  <w:abstractNum w:abstractNumId="57">
    <w:nsid w:val="573D7B2B"/>
    <w:multiLevelType w:val="hybridMultilevel"/>
    <w:tmpl w:val="D9B0B23A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5C3D4B59"/>
    <w:multiLevelType w:val="multilevel"/>
    <w:tmpl w:val="B790A32C"/>
    <w:name w:val="PwCListBullets12"/>
    <w:numStyleLink w:val="PwCListBullets1"/>
  </w:abstractNum>
  <w:abstractNum w:abstractNumId="59">
    <w:nsid w:val="5DF53E7B"/>
    <w:multiLevelType w:val="hybridMultilevel"/>
    <w:tmpl w:val="CB145B1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1245BE6"/>
    <w:multiLevelType w:val="hybridMultilevel"/>
    <w:tmpl w:val="A21A33EC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>
    <w:nsid w:val="62621FAB"/>
    <w:multiLevelType w:val="hybridMultilevel"/>
    <w:tmpl w:val="20F0E666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>
    <w:nsid w:val="62965030"/>
    <w:multiLevelType w:val="hybridMultilevel"/>
    <w:tmpl w:val="2DDA5E08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65315FAB"/>
    <w:multiLevelType w:val="hybridMultilevel"/>
    <w:tmpl w:val="F33019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64F2D1C"/>
    <w:multiLevelType w:val="hybridMultilevel"/>
    <w:tmpl w:val="A104C59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6510F80"/>
    <w:multiLevelType w:val="hybridMultilevel"/>
    <w:tmpl w:val="1C6260E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>
    <w:nsid w:val="66702F79"/>
    <w:multiLevelType w:val="hybridMultilevel"/>
    <w:tmpl w:val="DAF2F23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8595DA1"/>
    <w:multiLevelType w:val="hybridMultilevel"/>
    <w:tmpl w:val="CC66DE1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6D3F20"/>
    <w:multiLevelType w:val="multilevel"/>
    <w:tmpl w:val="EE7A501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b/>
      </w:rPr>
    </w:lvl>
  </w:abstractNum>
  <w:abstractNum w:abstractNumId="69">
    <w:nsid w:val="6A563CD5"/>
    <w:multiLevelType w:val="hybridMultilevel"/>
    <w:tmpl w:val="F580E7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FCB7B9E"/>
    <w:multiLevelType w:val="hybridMultilevel"/>
    <w:tmpl w:val="784EACD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>
    <w:nsid w:val="711C0B45"/>
    <w:multiLevelType w:val="hybridMultilevel"/>
    <w:tmpl w:val="70386D6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18A0946"/>
    <w:multiLevelType w:val="hybridMultilevel"/>
    <w:tmpl w:val="98463F5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74">
    <w:nsid w:val="72B13610"/>
    <w:multiLevelType w:val="hybridMultilevel"/>
    <w:tmpl w:val="763C3C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39900BE"/>
    <w:multiLevelType w:val="hybridMultilevel"/>
    <w:tmpl w:val="97C005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3C403DF"/>
    <w:multiLevelType w:val="hybridMultilevel"/>
    <w:tmpl w:val="48E264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5BE528C"/>
    <w:multiLevelType w:val="hybridMultilevel"/>
    <w:tmpl w:val="F014EB1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7FA718F"/>
    <w:multiLevelType w:val="hybridMultilevel"/>
    <w:tmpl w:val="AA00602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A881735"/>
    <w:multiLevelType w:val="hybridMultilevel"/>
    <w:tmpl w:val="059A2000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>
    <w:nsid w:val="7B2E5DB0"/>
    <w:multiLevelType w:val="multilevel"/>
    <w:tmpl w:val="E80EE94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1">
    <w:nsid w:val="7D335B47"/>
    <w:multiLevelType w:val="hybridMultilevel"/>
    <w:tmpl w:val="0A98E9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E7E03DC"/>
    <w:multiLevelType w:val="hybridMultilevel"/>
    <w:tmpl w:val="624C8F5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3"/>
  </w:num>
  <w:num w:numId="2">
    <w:abstractNumId w:val="6"/>
  </w:num>
  <w:num w:numId="3">
    <w:abstractNumId w:val="28"/>
  </w:num>
  <w:num w:numId="4">
    <w:abstractNumId w:val="49"/>
  </w:num>
  <w:num w:numId="5">
    <w:abstractNumId w:val="43"/>
  </w:num>
  <w:num w:numId="6">
    <w:abstractNumId w:val="55"/>
  </w:num>
  <w:num w:numId="7">
    <w:abstractNumId w:val="17"/>
  </w:num>
  <w:num w:numId="8">
    <w:abstractNumId w:val="38"/>
  </w:num>
  <w:num w:numId="9">
    <w:abstractNumId w:val="44"/>
  </w:num>
  <w:num w:numId="10">
    <w:abstractNumId w:val="63"/>
  </w:num>
  <w:num w:numId="11">
    <w:abstractNumId w:val="34"/>
  </w:num>
  <w:num w:numId="12">
    <w:abstractNumId w:val="67"/>
  </w:num>
  <w:num w:numId="13">
    <w:abstractNumId w:val="4"/>
  </w:num>
  <w:num w:numId="14">
    <w:abstractNumId w:val="76"/>
  </w:num>
  <w:num w:numId="15">
    <w:abstractNumId w:val="23"/>
  </w:num>
  <w:num w:numId="16">
    <w:abstractNumId w:val="52"/>
  </w:num>
  <w:num w:numId="17">
    <w:abstractNumId w:val="40"/>
  </w:num>
  <w:num w:numId="18">
    <w:abstractNumId w:val="50"/>
  </w:num>
  <w:num w:numId="19">
    <w:abstractNumId w:val="31"/>
  </w:num>
  <w:num w:numId="20">
    <w:abstractNumId w:val="69"/>
  </w:num>
  <w:num w:numId="21">
    <w:abstractNumId w:val="14"/>
  </w:num>
  <w:num w:numId="22">
    <w:abstractNumId w:val="72"/>
  </w:num>
  <w:num w:numId="23">
    <w:abstractNumId w:val="18"/>
  </w:num>
  <w:num w:numId="24">
    <w:abstractNumId w:val="48"/>
  </w:num>
  <w:num w:numId="25">
    <w:abstractNumId w:val="51"/>
  </w:num>
  <w:num w:numId="26">
    <w:abstractNumId w:val="78"/>
  </w:num>
  <w:num w:numId="27">
    <w:abstractNumId w:val="61"/>
  </w:num>
  <w:num w:numId="28">
    <w:abstractNumId w:val="70"/>
  </w:num>
  <w:num w:numId="29">
    <w:abstractNumId w:val="68"/>
  </w:num>
  <w:num w:numId="30">
    <w:abstractNumId w:val="8"/>
  </w:num>
  <w:num w:numId="31">
    <w:abstractNumId w:val="62"/>
  </w:num>
  <w:num w:numId="32">
    <w:abstractNumId w:val="1"/>
  </w:num>
  <w:num w:numId="33">
    <w:abstractNumId w:val="46"/>
  </w:num>
  <w:num w:numId="34">
    <w:abstractNumId w:val="82"/>
  </w:num>
  <w:num w:numId="35">
    <w:abstractNumId w:val="25"/>
  </w:num>
  <w:num w:numId="36">
    <w:abstractNumId w:val="57"/>
  </w:num>
  <w:num w:numId="37">
    <w:abstractNumId w:val="35"/>
  </w:num>
  <w:num w:numId="38">
    <w:abstractNumId w:val="0"/>
  </w:num>
  <w:num w:numId="39">
    <w:abstractNumId w:val="47"/>
  </w:num>
  <w:num w:numId="40">
    <w:abstractNumId w:val="13"/>
  </w:num>
  <w:num w:numId="41">
    <w:abstractNumId w:val="41"/>
  </w:num>
  <w:num w:numId="42">
    <w:abstractNumId w:val="33"/>
  </w:num>
  <w:num w:numId="43">
    <w:abstractNumId w:val="79"/>
  </w:num>
  <w:num w:numId="44">
    <w:abstractNumId w:val="3"/>
  </w:num>
  <w:num w:numId="45">
    <w:abstractNumId w:val="60"/>
  </w:num>
  <w:num w:numId="46">
    <w:abstractNumId w:val="10"/>
  </w:num>
  <w:num w:numId="47">
    <w:abstractNumId w:val="7"/>
  </w:num>
  <w:num w:numId="48">
    <w:abstractNumId w:val="20"/>
  </w:num>
  <w:num w:numId="49">
    <w:abstractNumId w:val="27"/>
  </w:num>
  <w:num w:numId="50">
    <w:abstractNumId w:val="32"/>
  </w:num>
  <w:num w:numId="51">
    <w:abstractNumId w:val="65"/>
  </w:num>
  <w:num w:numId="52">
    <w:abstractNumId w:val="80"/>
  </w:num>
  <w:num w:numId="53">
    <w:abstractNumId w:val="15"/>
  </w:num>
  <w:num w:numId="54">
    <w:abstractNumId w:val="71"/>
  </w:num>
  <w:num w:numId="55">
    <w:abstractNumId w:val="77"/>
  </w:num>
  <w:num w:numId="56">
    <w:abstractNumId w:val="12"/>
  </w:num>
  <w:num w:numId="57">
    <w:abstractNumId w:val="64"/>
  </w:num>
  <w:num w:numId="58">
    <w:abstractNumId w:val="19"/>
  </w:num>
  <w:num w:numId="59">
    <w:abstractNumId w:val="30"/>
  </w:num>
  <w:num w:numId="60">
    <w:abstractNumId w:val="66"/>
  </w:num>
  <w:num w:numId="61">
    <w:abstractNumId w:val="26"/>
  </w:num>
  <w:num w:numId="62">
    <w:abstractNumId w:val="81"/>
  </w:num>
  <w:num w:numId="63">
    <w:abstractNumId w:val="9"/>
  </w:num>
  <w:num w:numId="64">
    <w:abstractNumId w:val="37"/>
  </w:num>
  <w:num w:numId="65">
    <w:abstractNumId w:val="24"/>
  </w:num>
  <w:num w:numId="66">
    <w:abstractNumId w:val="74"/>
  </w:num>
  <w:num w:numId="67">
    <w:abstractNumId w:val="54"/>
  </w:num>
  <w:num w:numId="68">
    <w:abstractNumId w:val="39"/>
  </w:num>
  <w:num w:numId="69">
    <w:abstractNumId w:val="75"/>
  </w:num>
  <w:num w:numId="70">
    <w:abstractNumId w:val="11"/>
  </w:num>
  <w:num w:numId="71">
    <w:abstractNumId w:val="59"/>
  </w:num>
  <w:num w:numId="72">
    <w:abstractNumId w:val="21"/>
  </w:num>
  <w:num w:numId="73">
    <w:abstractNumId w:val="2"/>
  </w:num>
  <w:num w:numId="74">
    <w:abstractNumId w:val="16"/>
  </w:num>
  <w:num w:numId="75">
    <w:abstractNumId w:val="56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drawingGridHorizontalSpacing w:val="105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200BC1"/>
    <w:rsid w:val="0002325C"/>
    <w:rsid w:val="00036AF8"/>
    <w:rsid w:val="00056096"/>
    <w:rsid w:val="00061E8D"/>
    <w:rsid w:val="00072177"/>
    <w:rsid w:val="00080644"/>
    <w:rsid w:val="000859B7"/>
    <w:rsid w:val="000A0A6D"/>
    <w:rsid w:val="000B00FA"/>
    <w:rsid w:val="000B3C73"/>
    <w:rsid w:val="000C5378"/>
    <w:rsid w:val="000C682D"/>
    <w:rsid w:val="000D7DAE"/>
    <w:rsid w:val="000E4F74"/>
    <w:rsid w:val="000F2057"/>
    <w:rsid w:val="00103147"/>
    <w:rsid w:val="00124437"/>
    <w:rsid w:val="001325A2"/>
    <w:rsid w:val="001567E1"/>
    <w:rsid w:val="00166605"/>
    <w:rsid w:val="00187D3B"/>
    <w:rsid w:val="00195244"/>
    <w:rsid w:val="00197075"/>
    <w:rsid w:val="001B5F76"/>
    <w:rsid w:val="001B6CD8"/>
    <w:rsid w:val="001C197D"/>
    <w:rsid w:val="001C57AC"/>
    <w:rsid w:val="001D0C60"/>
    <w:rsid w:val="001D27AF"/>
    <w:rsid w:val="001D4C08"/>
    <w:rsid w:val="001E37B6"/>
    <w:rsid w:val="001E5684"/>
    <w:rsid w:val="00200BC1"/>
    <w:rsid w:val="0020494F"/>
    <w:rsid w:val="00206D8A"/>
    <w:rsid w:val="00216A4B"/>
    <w:rsid w:val="00230FD4"/>
    <w:rsid w:val="002455E8"/>
    <w:rsid w:val="002563C8"/>
    <w:rsid w:val="00257668"/>
    <w:rsid w:val="002607F5"/>
    <w:rsid w:val="002649B9"/>
    <w:rsid w:val="00290D91"/>
    <w:rsid w:val="0029269A"/>
    <w:rsid w:val="0029397D"/>
    <w:rsid w:val="002A635A"/>
    <w:rsid w:val="002A7C71"/>
    <w:rsid w:val="002B1B07"/>
    <w:rsid w:val="002C1E97"/>
    <w:rsid w:val="002C2D1C"/>
    <w:rsid w:val="002C5108"/>
    <w:rsid w:val="002D5BE4"/>
    <w:rsid w:val="002E2BBE"/>
    <w:rsid w:val="002F0086"/>
    <w:rsid w:val="002F2DFD"/>
    <w:rsid w:val="00305FB5"/>
    <w:rsid w:val="00311666"/>
    <w:rsid w:val="00313B90"/>
    <w:rsid w:val="00314CA2"/>
    <w:rsid w:val="00320890"/>
    <w:rsid w:val="00332D3E"/>
    <w:rsid w:val="00335DD2"/>
    <w:rsid w:val="003370CA"/>
    <w:rsid w:val="003651DA"/>
    <w:rsid w:val="00374187"/>
    <w:rsid w:val="003753FE"/>
    <w:rsid w:val="00375B34"/>
    <w:rsid w:val="00381B6E"/>
    <w:rsid w:val="00386A58"/>
    <w:rsid w:val="003B1750"/>
    <w:rsid w:val="003B26A2"/>
    <w:rsid w:val="003B3BB7"/>
    <w:rsid w:val="003B7234"/>
    <w:rsid w:val="003E0C38"/>
    <w:rsid w:val="003E1751"/>
    <w:rsid w:val="003F5A33"/>
    <w:rsid w:val="003F6ED0"/>
    <w:rsid w:val="003F79B5"/>
    <w:rsid w:val="00400A1C"/>
    <w:rsid w:val="004017C6"/>
    <w:rsid w:val="00401DBA"/>
    <w:rsid w:val="00414681"/>
    <w:rsid w:val="0041569F"/>
    <w:rsid w:val="00436A45"/>
    <w:rsid w:val="00437478"/>
    <w:rsid w:val="00450CB7"/>
    <w:rsid w:val="00454F99"/>
    <w:rsid w:val="00462E67"/>
    <w:rsid w:val="00464B87"/>
    <w:rsid w:val="00470945"/>
    <w:rsid w:val="004729FC"/>
    <w:rsid w:val="004771F6"/>
    <w:rsid w:val="00481104"/>
    <w:rsid w:val="00483C16"/>
    <w:rsid w:val="004E7007"/>
    <w:rsid w:val="004F3F8A"/>
    <w:rsid w:val="004F41E8"/>
    <w:rsid w:val="0050702E"/>
    <w:rsid w:val="00517EF0"/>
    <w:rsid w:val="005243A6"/>
    <w:rsid w:val="0054330C"/>
    <w:rsid w:val="00550D26"/>
    <w:rsid w:val="00574390"/>
    <w:rsid w:val="00591EB6"/>
    <w:rsid w:val="00592336"/>
    <w:rsid w:val="005B13AE"/>
    <w:rsid w:val="005C2B7A"/>
    <w:rsid w:val="005D7F75"/>
    <w:rsid w:val="005F2F96"/>
    <w:rsid w:val="0062362D"/>
    <w:rsid w:val="006268EE"/>
    <w:rsid w:val="0062771A"/>
    <w:rsid w:val="00675358"/>
    <w:rsid w:val="006826C3"/>
    <w:rsid w:val="006A78ED"/>
    <w:rsid w:val="006B405C"/>
    <w:rsid w:val="006B6748"/>
    <w:rsid w:val="006C178E"/>
    <w:rsid w:val="006E792B"/>
    <w:rsid w:val="006F0692"/>
    <w:rsid w:val="006F2440"/>
    <w:rsid w:val="006F2A21"/>
    <w:rsid w:val="006F539D"/>
    <w:rsid w:val="007112D7"/>
    <w:rsid w:val="00725C68"/>
    <w:rsid w:val="00732045"/>
    <w:rsid w:val="00737C68"/>
    <w:rsid w:val="00747D8C"/>
    <w:rsid w:val="007525FF"/>
    <w:rsid w:val="00756FEA"/>
    <w:rsid w:val="007741D5"/>
    <w:rsid w:val="007746EB"/>
    <w:rsid w:val="00792028"/>
    <w:rsid w:val="007B1083"/>
    <w:rsid w:val="007B596F"/>
    <w:rsid w:val="007C7DFF"/>
    <w:rsid w:val="007E40C6"/>
    <w:rsid w:val="0082750B"/>
    <w:rsid w:val="00847128"/>
    <w:rsid w:val="0086614C"/>
    <w:rsid w:val="00891C10"/>
    <w:rsid w:val="008A6B37"/>
    <w:rsid w:val="008A7AEC"/>
    <w:rsid w:val="008B0524"/>
    <w:rsid w:val="008B0A5B"/>
    <w:rsid w:val="008C042B"/>
    <w:rsid w:val="008D5347"/>
    <w:rsid w:val="008F6BA7"/>
    <w:rsid w:val="008F7FE3"/>
    <w:rsid w:val="0091300E"/>
    <w:rsid w:val="00935EC6"/>
    <w:rsid w:val="009610E6"/>
    <w:rsid w:val="0098227E"/>
    <w:rsid w:val="00997382"/>
    <w:rsid w:val="00997E07"/>
    <w:rsid w:val="009A019A"/>
    <w:rsid w:val="009B26B3"/>
    <w:rsid w:val="009C6176"/>
    <w:rsid w:val="009D3FD9"/>
    <w:rsid w:val="009D529A"/>
    <w:rsid w:val="009E49A6"/>
    <w:rsid w:val="009F5368"/>
    <w:rsid w:val="00A04CF5"/>
    <w:rsid w:val="00A14110"/>
    <w:rsid w:val="00A16FB2"/>
    <w:rsid w:val="00A376BB"/>
    <w:rsid w:val="00A47781"/>
    <w:rsid w:val="00A56F4A"/>
    <w:rsid w:val="00A576F0"/>
    <w:rsid w:val="00A75CF1"/>
    <w:rsid w:val="00A92414"/>
    <w:rsid w:val="00A9748D"/>
    <w:rsid w:val="00AA23D5"/>
    <w:rsid w:val="00AA6CFA"/>
    <w:rsid w:val="00AD73AC"/>
    <w:rsid w:val="00AE6CEE"/>
    <w:rsid w:val="00AF43F2"/>
    <w:rsid w:val="00AF73B9"/>
    <w:rsid w:val="00B07909"/>
    <w:rsid w:val="00B35A88"/>
    <w:rsid w:val="00B635D7"/>
    <w:rsid w:val="00B758C1"/>
    <w:rsid w:val="00B8196B"/>
    <w:rsid w:val="00B83A14"/>
    <w:rsid w:val="00BB28B0"/>
    <w:rsid w:val="00BD7E36"/>
    <w:rsid w:val="00BE1D0E"/>
    <w:rsid w:val="00BE363E"/>
    <w:rsid w:val="00BF0196"/>
    <w:rsid w:val="00BF6003"/>
    <w:rsid w:val="00C05950"/>
    <w:rsid w:val="00C157FF"/>
    <w:rsid w:val="00C23845"/>
    <w:rsid w:val="00C42444"/>
    <w:rsid w:val="00C44A46"/>
    <w:rsid w:val="00C61813"/>
    <w:rsid w:val="00C72772"/>
    <w:rsid w:val="00C76FE7"/>
    <w:rsid w:val="00C80C6F"/>
    <w:rsid w:val="00C83D28"/>
    <w:rsid w:val="00C943E4"/>
    <w:rsid w:val="00CA7E4D"/>
    <w:rsid w:val="00CB1BCD"/>
    <w:rsid w:val="00CC343A"/>
    <w:rsid w:val="00CC5FDB"/>
    <w:rsid w:val="00CD14E5"/>
    <w:rsid w:val="00CE2D24"/>
    <w:rsid w:val="00CE7A44"/>
    <w:rsid w:val="00D23B83"/>
    <w:rsid w:val="00D451FA"/>
    <w:rsid w:val="00D55E2B"/>
    <w:rsid w:val="00D86BF6"/>
    <w:rsid w:val="00D90CC1"/>
    <w:rsid w:val="00DD303C"/>
    <w:rsid w:val="00DF03FA"/>
    <w:rsid w:val="00DF2FFE"/>
    <w:rsid w:val="00DF7501"/>
    <w:rsid w:val="00E14399"/>
    <w:rsid w:val="00E15C36"/>
    <w:rsid w:val="00E16FAB"/>
    <w:rsid w:val="00E23DDA"/>
    <w:rsid w:val="00E328D8"/>
    <w:rsid w:val="00E40DA7"/>
    <w:rsid w:val="00E426D7"/>
    <w:rsid w:val="00E50560"/>
    <w:rsid w:val="00E56FD5"/>
    <w:rsid w:val="00E65125"/>
    <w:rsid w:val="00E85664"/>
    <w:rsid w:val="00E8766D"/>
    <w:rsid w:val="00E920E3"/>
    <w:rsid w:val="00EA0CAE"/>
    <w:rsid w:val="00EB18E7"/>
    <w:rsid w:val="00EB33E9"/>
    <w:rsid w:val="00ED3533"/>
    <w:rsid w:val="00ED73E5"/>
    <w:rsid w:val="00EE0C5B"/>
    <w:rsid w:val="00EE3ECF"/>
    <w:rsid w:val="00EF3A0D"/>
    <w:rsid w:val="00F00B3F"/>
    <w:rsid w:val="00F01A87"/>
    <w:rsid w:val="00F05F46"/>
    <w:rsid w:val="00F07444"/>
    <w:rsid w:val="00F1504D"/>
    <w:rsid w:val="00F46DF2"/>
    <w:rsid w:val="00F5024E"/>
    <w:rsid w:val="00F50312"/>
    <w:rsid w:val="00F56283"/>
    <w:rsid w:val="00F66080"/>
    <w:rsid w:val="00F67510"/>
    <w:rsid w:val="00F75246"/>
    <w:rsid w:val="00F80D0B"/>
    <w:rsid w:val="00F92B06"/>
    <w:rsid w:val="00F94918"/>
    <w:rsid w:val="00FD1D0E"/>
    <w:rsid w:val="00FD4249"/>
    <w:rsid w:val="00FF4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color w:val="000000" w:themeColor="text1"/>
        <w:sz w:val="21"/>
        <w:szCs w:val="21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34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4" w:uiPriority="14"/>
    <w:lsdException w:name="List Bullet 5" w:uiPriority="14"/>
    <w:lsdException w:name="List Number 2" w:semiHidden="0" w:uiPriority="14" w:unhideWhenUsed="0"/>
    <w:lsdException w:name="List Number 3" w:semiHidden="0" w:uiPriority="14" w:unhideWhenUsed="0"/>
    <w:lsdException w:name="List Number 4" w:uiPriority="14"/>
    <w:lsdException w:name="List Number 5" w:uiPriority="14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List Continue" w:uiPriority="14"/>
    <w:lsdException w:name="List Continue 2" w:uiPriority="14"/>
    <w:lsdException w:name="List Continue 3" w:uiPriority="14"/>
    <w:lsdException w:name="List Continue 4" w:uiPriority="14"/>
    <w:lsdException w:name="List Continue 5" w:uiPriority="14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3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uiPriority="29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34"/>
    <w:qFormat/>
    <w:rsid w:val="004729FC"/>
  </w:style>
  <w:style w:type="paragraph" w:styleId="Heading1">
    <w:name w:val="heading 1"/>
    <w:basedOn w:val="Normal"/>
    <w:next w:val="BodyText"/>
    <w:link w:val="Heading1Char"/>
    <w:uiPriority w:val="9"/>
    <w:qFormat/>
    <w:rsid w:val="00470945"/>
    <w:pPr>
      <w:keepNext/>
      <w:keepLines/>
      <w:spacing w:after="120" w:line="400" w:lineRule="exact"/>
      <w:outlineLvl w:val="0"/>
    </w:pPr>
    <w:rPr>
      <w:rFonts w:asciiTheme="majorHAnsi" w:eastAsiaTheme="majorEastAsia" w:hAnsiTheme="majorHAnsi" w:cstheme="majorBidi"/>
      <w:bCs/>
      <w:color w:val="00011F" w:themeColor="text2"/>
      <w:sz w:val="40"/>
      <w:szCs w:val="28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470945"/>
    <w:pPr>
      <w:keepNext/>
      <w:keepLines/>
      <w:spacing w:after="60" w:line="360" w:lineRule="exact"/>
      <w:outlineLvl w:val="1"/>
    </w:pPr>
    <w:rPr>
      <w:rFonts w:asciiTheme="majorHAnsi" w:eastAsiaTheme="majorEastAsia" w:hAnsiTheme="majorHAnsi" w:cstheme="majorBidi"/>
      <w:bCs/>
      <w:color w:val="A2978A" w:themeColor="accent1"/>
      <w:sz w:val="36"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470945"/>
    <w:pPr>
      <w:keepNext/>
      <w:keepLines/>
      <w:spacing w:after="60" w:line="280" w:lineRule="exact"/>
      <w:outlineLvl w:val="2"/>
    </w:pPr>
    <w:rPr>
      <w:rFonts w:asciiTheme="majorHAnsi" w:eastAsiaTheme="majorEastAsia" w:hAnsiTheme="majorHAnsi" w:cstheme="majorBidi"/>
      <w:bCs/>
      <w:color w:val="00011F" w:themeColor="text2"/>
      <w:sz w:val="28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0D7DAE"/>
    <w:pPr>
      <w:keepNext/>
      <w:keepLines/>
      <w:spacing w:after="60" w:line="240" w:lineRule="exact"/>
      <w:outlineLvl w:val="3"/>
    </w:pPr>
    <w:rPr>
      <w:rFonts w:asciiTheme="majorHAnsi" w:eastAsiaTheme="majorEastAsia" w:hAnsiTheme="majorHAnsi" w:cstheme="majorBidi"/>
      <w:bCs/>
      <w:iCs/>
      <w:color w:val="A2978A" w:themeColor="accent1"/>
      <w:sz w:val="24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rsid w:val="00E50560"/>
    <w:pPr>
      <w:keepNext/>
      <w:keepLines/>
      <w:spacing w:after="60" w:line="210" w:lineRule="exact"/>
      <w:outlineLvl w:val="4"/>
    </w:pPr>
    <w:rPr>
      <w:rFonts w:asciiTheme="majorHAnsi" w:eastAsiaTheme="majorEastAsia" w:hAnsiTheme="majorHAnsi" w:cstheme="majorBidi"/>
      <w:color w:val="00011F" w:themeColor="text2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rsid w:val="002C1E97"/>
    <w:pPr>
      <w:keepNext/>
      <w:keepLines/>
      <w:spacing w:after="6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rsid w:val="002C1E97"/>
    <w:pPr>
      <w:keepNext/>
      <w:keepLines/>
      <w:spacing w:after="6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2C1E97"/>
    <w:pPr>
      <w:keepNext/>
      <w:keepLines/>
      <w:spacing w:after="60"/>
      <w:outlineLvl w:val="7"/>
    </w:pPr>
    <w:rPr>
      <w:rFonts w:asciiTheme="majorHAnsi" w:eastAsiaTheme="majorEastAsia" w:hAnsiTheme="majorHAnsi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2C1E97"/>
    <w:pPr>
      <w:keepNext/>
      <w:keepLines/>
      <w:spacing w:after="6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C1E97"/>
  </w:style>
  <w:style w:type="character" w:customStyle="1" w:styleId="BodyTextChar">
    <w:name w:val="Body Text Char"/>
    <w:basedOn w:val="DefaultParagraphFont"/>
    <w:link w:val="BodyText"/>
    <w:rsid w:val="00B758C1"/>
  </w:style>
  <w:style w:type="character" w:customStyle="1" w:styleId="Heading1Char">
    <w:name w:val="Heading 1 Char"/>
    <w:basedOn w:val="DefaultParagraphFont"/>
    <w:link w:val="Heading1"/>
    <w:uiPriority w:val="9"/>
    <w:rsid w:val="00470945"/>
    <w:rPr>
      <w:rFonts w:asciiTheme="majorHAnsi" w:eastAsiaTheme="majorEastAsia" w:hAnsiTheme="majorHAnsi" w:cstheme="majorBidi"/>
      <w:bCs/>
      <w:color w:val="00011F" w:themeColor="text2"/>
      <w:sz w:val="40"/>
      <w:szCs w:val="28"/>
    </w:rPr>
  </w:style>
  <w:style w:type="paragraph" w:styleId="TOCHeading">
    <w:name w:val="TOC Heading"/>
    <w:basedOn w:val="Heading1"/>
    <w:next w:val="BodyText"/>
    <w:uiPriority w:val="39"/>
    <w:semiHidden/>
    <w:unhideWhenUsed/>
    <w:qFormat/>
    <w:rsid w:val="00DD303C"/>
    <w:pPr>
      <w:spacing w:before="480" w:after="0" w:line="276" w:lineRule="auto"/>
      <w:outlineLvl w:val="9"/>
    </w:pPr>
  </w:style>
  <w:style w:type="character" w:customStyle="1" w:styleId="Heading2Char">
    <w:name w:val="Heading 2 Char"/>
    <w:basedOn w:val="DefaultParagraphFont"/>
    <w:link w:val="Heading2"/>
    <w:uiPriority w:val="9"/>
    <w:rsid w:val="00470945"/>
    <w:rPr>
      <w:rFonts w:asciiTheme="majorHAnsi" w:eastAsiaTheme="majorEastAsia" w:hAnsiTheme="majorHAnsi" w:cstheme="majorBidi"/>
      <w:bCs/>
      <w:color w:val="A2978A" w:themeColor="accent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0945"/>
    <w:rPr>
      <w:rFonts w:asciiTheme="majorHAnsi" w:eastAsiaTheme="majorEastAsia" w:hAnsiTheme="majorHAnsi" w:cstheme="majorBidi"/>
      <w:bCs/>
      <w:color w:val="00011F" w:themeColor="text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D7DAE"/>
    <w:rPr>
      <w:rFonts w:asciiTheme="majorHAnsi" w:eastAsiaTheme="majorEastAsia" w:hAnsiTheme="majorHAnsi" w:cstheme="majorBidi"/>
      <w:bCs/>
      <w:iCs/>
      <w:color w:val="A2978A" w:themeColor="accent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9B9"/>
    <w:rPr>
      <w:rFonts w:asciiTheme="majorHAnsi" w:eastAsiaTheme="majorEastAsia" w:hAnsiTheme="majorHAnsi" w:cstheme="majorBidi"/>
      <w:color w:val="00011F" w:themeColor="text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9B9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9B9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1E97"/>
    <w:rPr>
      <w:rFonts w:asciiTheme="majorHAnsi" w:eastAsiaTheme="majorEastAsia" w:hAnsiTheme="majorHAnsi" w:cstheme="majorBidi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1E97"/>
    <w:rPr>
      <w:rFonts w:asciiTheme="majorHAnsi" w:eastAsiaTheme="majorEastAsia" w:hAnsiTheme="majorHAnsi" w:cstheme="majorBidi"/>
      <w:iCs/>
      <w:szCs w:val="20"/>
    </w:rPr>
  </w:style>
  <w:style w:type="paragraph" w:styleId="Title">
    <w:name w:val="Title"/>
    <w:basedOn w:val="Normal"/>
    <w:next w:val="Subtitle"/>
    <w:link w:val="TitleChar"/>
    <w:uiPriority w:val="10"/>
    <w:qFormat/>
    <w:rsid w:val="00036AF8"/>
    <w:pPr>
      <w:pageBreakBefore/>
    </w:pPr>
    <w:rPr>
      <w:rFonts w:asciiTheme="majorHAnsi" w:eastAsiaTheme="majorEastAsia" w:hAnsiTheme="majorHAnsi" w:cstheme="majorBidi"/>
      <w:color w:val="00011F" w:themeColor="text2"/>
      <w:spacing w:val="5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36AF8"/>
    <w:rPr>
      <w:rFonts w:asciiTheme="majorHAnsi" w:eastAsiaTheme="majorEastAsia" w:hAnsiTheme="majorHAnsi" w:cstheme="majorBidi"/>
      <w:color w:val="00011F" w:themeColor="text2"/>
      <w:spacing w:val="5"/>
      <w:kern w:val="28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036AF8"/>
    <w:pPr>
      <w:numPr>
        <w:ilvl w:val="1"/>
      </w:numPr>
    </w:pPr>
    <w:rPr>
      <w:rFonts w:asciiTheme="majorHAnsi" w:eastAsiaTheme="majorEastAsia" w:hAnsiTheme="majorHAnsi" w:cstheme="majorBidi"/>
      <w:iCs/>
      <w:color w:val="A2978A" w:themeColor="accent1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36AF8"/>
    <w:rPr>
      <w:rFonts w:asciiTheme="majorHAnsi" w:eastAsiaTheme="majorEastAsia" w:hAnsiTheme="majorHAnsi" w:cstheme="majorBidi"/>
      <w:iCs/>
      <w:color w:val="A2978A" w:themeColor="accent1"/>
      <w:sz w:val="36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56FEA"/>
    <w:pPr>
      <w:spacing w:after="0"/>
    </w:pPr>
    <w:rPr>
      <w:b/>
      <w:bCs/>
      <w:sz w:val="18"/>
      <w:szCs w:val="18"/>
    </w:rPr>
  </w:style>
  <w:style w:type="paragraph" w:styleId="BlockText">
    <w:name w:val="Block Text"/>
    <w:basedOn w:val="Normal"/>
    <w:uiPriority w:val="99"/>
    <w:semiHidden/>
    <w:unhideWhenUsed/>
    <w:rsid w:val="00756FEA"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Theme="minorEastAsia"/>
      <w:i/>
      <w:iCs/>
      <w:sz w:val="22"/>
      <w:szCs w:val="22"/>
    </w:rPr>
  </w:style>
  <w:style w:type="character" w:styleId="IntenseEmphasis">
    <w:name w:val="Intense Emphasis"/>
    <w:basedOn w:val="DefaultParagraphFont"/>
    <w:uiPriority w:val="21"/>
    <w:qFormat/>
    <w:rsid w:val="00756FEA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756FEA"/>
    <w:pPr>
      <w:pBdr>
        <w:bottom w:val="single" w:sz="4" w:space="4" w:color="auto"/>
      </w:pBdr>
      <w:ind w:left="936" w:right="936"/>
    </w:pPr>
    <w:rPr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DD303C"/>
    <w:rPr>
      <w:b/>
      <w:bCs/>
      <w:i/>
      <w:iCs/>
      <w:sz w:val="22"/>
      <w:szCs w:val="22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756FEA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756FEA"/>
    <w:rPr>
      <w:b w:val="0"/>
      <w:i/>
      <w:iCs/>
      <w:color w:val="auto"/>
      <w:u w:val="none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756FEA"/>
    <w:rPr>
      <w:b w:val="0"/>
      <w:i w:val="0"/>
      <w:smallCaps/>
      <w:color w:val="auto"/>
      <w:u w:val="single"/>
    </w:rPr>
  </w:style>
  <w:style w:type="paragraph" w:styleId="ListBullet">
    <w:name w:val="List Bullet"/>
    <w:basedOn w:val="Normal"/>
    <w:uiPriority w:val="14"/>
    <w:qFormat/>
    <w:rsid w:val="00ED73E5"/>
    <w:pPr>
      <w:numPr>
        <w:numId w:val="1"/>
      </w:numPr>
    </w:pPr>
  </w:style>
  <w:style w:type="paragraph" w:styleId="ListBullet2">
    <w:name w:val="List Bullet 2"/>
    <w:basedOn w:val="Normal"/>
    <w:uiPriority w:val="14"/>
    <w:rsid w:val="00ED73E5"/>
    <w:pPr>
      <w:numPr>
        <w:ilvl w:val="1"/>
        <w:numId w:val="1"/>
      </w:numPr>
    </w:pPr>
  </w:style>
  <w:style w:type="paragraph" w:styleId="ListBullet3">
    <w:name w:val="List Bullet 3"/>
    <w:basedOn w:val="Normal"/>
    <w:uiPriority w:val="14"/>
    <w:rsid w:val="00ED73E5"/>
    <w:pPr>
      <w:numPr>
        <w:ilvl w:val="2"/>
        <w:numId w:val="1"/>
      </w:numPr>
    </w:pPr>
  </w:style>
  <w:style w:type="table" w:styleId="TableGrid">
    <w:name w:val="Table Grid"/>
    <w:basedOn w:val="TableNormal"/>
    <w:uiPriority w:val="59"/>
    <w:rsid w:val="00B635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B758C1"/>
    <w:rPr>
      <w:b/>
      <w:bCs/>
    </w:rPr>
  </w:style>
  <w:style w:type="paragraph" w:styleId="ListNumber">
    <w:name w:val="List Number"/>
    <w:basedOn w:val="Normal"/>
    <w:uiPriority w:val="14"/>
    <w:qFormat/>
    <w:rsid w:val="00ED73E5"/>
    <w:pPr>
      <w:numPr>
        <w:numId w:val="2"/>
      </w:numPr>
    </w:pPr>
  </w:style>
  <w:style w:type="paragraph" w:customStyle="1" w:styleId="BodySingle">
    <w:name w:val="Body Single"/>
    <w:basedOn w:val="BodyText"/>
    <w:link w:val="BodySingleChar"/>
    <w:uiPriority w:val="1"/>
    <w:qFormat/>
    <w:rsid w:val="00B758C1"/>
    <w:pPr>
      <w:spacing w:after="0"/>
    </w:pPr>
  </w:style>
  <w:style w:type="character" w:customStyle="1" w:styleId="BodySingleChar">
    <w:name w:val="Body Single Char"/>
    <w:basedOn w:val="BodyTextChar"/>
    <w:link w:val="BodySingle"/>
    <w:uiPriority w:val="1"/>
    <w:rsid w:val="00B758C1"/>
  </w:style>
  <w:style w:type="paragraph" w:styleId="ListParagraph">
    <w:name w:val="List Paragraph"/>
    <w:basedOn w:val="Normal"/>
    <w:uiPriority w:val="34"/>
    <w:unhideWhenUsed/>
    <w:qFormat/>
    <w:rsid w:val="002926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36A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6A45"/>
  </w:style>
  <w:style w:type="paragraph" w:styleId="Footer">
    <w:name w:val="footer"/>
    <w:basedOn w:val="Normal"/>
    <w:link w:val="FooterChar"/>
    <w:uiPriority w:val="99"/>
    <w:semiHidden/>
    <w:unhideWhenUsed/>
    <w:rsid w:val="00436A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6A45"/>
  </w:style>
  <w:style w:type="table" w:styleId="LightShading-Accent2">
    <w:name w:val="Light Shading Accent 2"/>
    <w:basedOn w:val="TableNormal"/>
    <w:uiPriority w:val="60"/>
    <w:rsid w:val="000D7DAE"/>
    <w:pPr>
      <w:spacing w:after="0" w:line="240" w:lineRule="auto"/>
    </w:pPr>
    <w:rPr>
      <w:color w:val="83756D" w:themeColor="accent2" w:themeShade="BF"/>
    </w:rPr>
    <w:tblPr>
      <w:tblStyleRowBandSize w:val="1"/>
      <w:tblStyleColBandSize w:val="1"/>
      <w:tblInd w:w="0" w:type="dxa"/>
      <w:tblBorders>
        <w:top w:val="single" w:sz="8" w:space="0" w:color="AA9F98" w:themeColor="accent2"/>
        <w:bottom w:val="single" w:sz="8" w:space="0" w:color="AA9F9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A9F98" w:themeColor="accent2"/>
          <w:left w:val="nil"/>
          <w:bottom w:val="single" w:sz="8" w:space="0" w:color="AA9F9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A9F98" w:themeColor="accent2"/>
          <w:left w:val="nil"/>
          <w:bottom w:val="single" w:sz="8" w:space="0" w:color="AA9F9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E7E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AE7E5" w:themeFill="accent2" w:themeFillTint="3F"/>
      </w:tcPr>
    </w:tblStylePr>
  </w:style>
  <w:style w:type="table" w:styleId="MediumShading1-Accent4">
    <w:name w:val="Medium Shading 1 Accent 4"/>
    <w:basedOn w:val="TableNormal"/>
    <w:uiPriority w:val="63"/>
    <w:rsid w:val="000D7D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5E2E0" w:themeColor="accent4" w:themeTint="BF"/>
        <w:left w:val="single" w:sz="8" w:space="0" w:color="E5E2E0" w:themeColor="accent4" w:themeTint="BF"/>
        <w:bottom w:val="single" w:sz="8" w:space="0" w:color="E5E2E0" w:themeColor="accent4" w:themeTint="BF"/>
        <w:right w:val="single" w:sz="8" w:space="0" w:color="E5E2E0" w:themeColor="accent4" w:themeTint="BF"/>
        <w:insideH w:val="single" w:sz="8" w:space="0" w:color="E5E2E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E2E0" w:themeColor="accent4" w:themeTint="BF"/>
          <w:left w:val="single" w:sz="8" w:space="0" w:color="E5E2E0" w:themeColor="accent4" w:themeTint="BF"/>
          <w:bottom w:val="single" w:sz="8" w:space="0" w:color="E5E2E0" w:themeColor="accent4" w:themeTint="BF"/>
          <w:right w:val="single" w:sz="8" w:space="0" w:color="E5E2E0" w:themeColor="accent4" w:themeTint="BF"/>
          <w:insideH w:val="nil"/>
          <w:insideV w:val="nil"/>
        </w:tcBorders>
        <w:shd w:val="clear" w:color="auto" w:fill="DDD9D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E2E0" w:themeColor="accent4" w:themeTint="BF"/>
          <w:left w:val="single" w:sz="8" w:space="0" w:color="E5E2E0" w:themeColor="accent4" w:themeTint="BF"/>
          <w:bottom w:val="single" w:sz="8" w:space="0" w:color="E5E2E0" w:themeColor="accent4" w:themeTint="BF"/>
          <w:right w:val="single" w:sz="8" w:space="0" w:color="E5E2E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5F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F5F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0D7DAE"/>
    <w:pPr>
      <w:spacing w:after="0" w:line="240" w:lineRule="auto"/>
    </w:pPr>
    <w:rPr>
      <w:sz w:val="16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0D7D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9B1A7" w:themeColor="accent1" w:themeTint="BF"/>
        <w:left w:val="single" w:sz="8" w:space="0" w:color="B9B1A7" w:themeColor="accent1" w:themeTint="BF"/>
        <w:bottom w:val="single" w:sz="8" w:space="0" w:color="B9B1A7" w:themeColor="accent1" w:themeTint="BF"/>
        <w:right w:val="single" w:sz="8" w:space="0" w:color="B9B1A7" w:themeColor="accent1" w:themeTint="BF"/>
        <w:insideH w:val="single" w:sz="8" w:space="0" w:color="B9B1A7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B1A7" w:themeColor="accent1" w:themeTint="BF"/>
          <w:left w:val="single" w:sz="8" w:space="0" w:color="B9B1A7" w:themeColor="accent1" w:themeTint="BF"/>
          <w:bottom w:val="single" w:sz="8" w:space="0" w:color="B9B1A7" w:themeColor="accent1" w:themeTint="BF"/>
          <w:right w:val="single" w:sz="8" w:space="0" w:color="B9B1A7" w:themeColor="accent1" w:themeTint="BF"/>
          <w:insideH w:val="nil"/>
          <w:insideV w:val="nil"/>
        </w:tcBorders>
        <w:shd w:val="clear" w:color="auto" w:fill="A2978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B1A7" w:themeColor="accent1" w:themeTint="BF"/>
          <w:left w:val="single" w:sz="8" w:space="0" w:color="B9B1A7" w:themeColor="accent1" w:themeTint="BF"/>
          <w:bottom w:val="single" w:sz="8" w:space="0" w:color="B9B1A7" w:themeColor="accent1" w:themeTint="BF"/>
          <w:right w:val="single" w:sz="8" w:space="0" w:color="B9B1A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5E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5E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0D7D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0D7D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2978A" w:themeColor="accent1"/>
        <w:left w:val="single" w:sz="8" w:space="0" w:color="A2978A" w:themeColor="accent1"/>
        <w:bottom w:val="single" w:sz="8" w:space="0" w:color="A2978A" w:themeColor="accent1"/>
        <w:right w:val="single" w:sz="8" w:space="0" w:color="A2978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2978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978A" w:themeColor="accent1"/>
          <w:left w:val="single" w:sz="8" w:space="0" w:color="A2978A" w:themeColor="accent1"/>
          <w:bottom w:val="single" w:sz="8" w:space="0" w:color="A2978A" w:themeColor="accent1"/>
          <w:right w:val="single" w:sz="8" w:space="0" w:color="A2978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2978A" w:themeColor="accent1"/>
          <w:left w:val="single" w:sz="8" w:space="0" w:color="A2978A" w:themeColor="accent1"/>
          <w:bottom w:val="single" w:sz="8" w:space="0" w:color="A2978A" w:themeColor="accent1"/>
          <w:right w:val="single" w:sz="8" w:space="0" w:color="A2978A" w:themeColor="accent1"/>
        </w:tcBorders>
      </w:tcPr>
    </w:tblStylePr>
    <w:tblStylePr w:type="band1Horz">
      <w:tblPr/>
      <w:tcPr>
        <w:tcBorders>
          <w:top w:val="single" w:sz="8" w:space="0" w:color="A2978A" w:themeColor="accent1"/>
          <w:left w:val="single" w:sz="8" w:space="0" w:color="A2978A" w:themeColor="accent1"/>
          <w:bottom w:val="single" w:sz="8" w:space="0" w:color="A2978A" w:themeColor="accent1"/>
          <w:right w:val="single" w:sz="8" w:space="0" w:color="A2978A" w:themeColor="accent1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54330C"/>
    <w:pPr>
      <w:pageBreakBefore/>
      <w:framePr w:w="10478" w:wrap="notBeside" w:vAnchor="page" w:hAnchor="margin" w:y="1135"/>
      <w:spacing w:line="720" w:lineRule="exact"/>
    </w:pPr>
    <w:rPr>
      <w:sz w:val="72"/>
    </w:rPr>
  </w:style>
  <w:style w:type="paragraph" w:customStyle="1" w:styleId="Logo">
    <w:name w:val="Logo"/>
    <w:basedOn w:val="Normal"/>
    <w:next w:val="BodyText"/>
    <w:uiPriority w:val="15"/>
    <w:unhideWhenUsed/>
    <w:qFormat/>
    <w:rsid w:val="000B3C73"/>
    <w:pPr>
      <w:spacing w:after="0" w:line="204" w:lineRule="auto"/>
      <w:jc w:val="right"/>
    </w:pPr>
    <w:rPr>
      <w:rFonts w:ascii="PwC_Logo" w:hAnsi="PwC_Logo"/>
      <w:color w:val="00011F" w:themeColor="text2"/>
      <w:sz w:val="48"/>
      <w:szCs w:val="48"/>
    </w:rPr>
  </w:style>
  <w:style w:type="paragraph" w:styleId="ListNumber2">
    <w:name w:val="List Number 2"/>
    <w:basedOn w:val="Normal"/>
    <w:uiPriority w:val="14"/>
    <w:rsid w:val="00ED73E5"/>
    <w:pPr>
      <w:numPr>
        <w:ilvl w:val="1"/>
        <w:numId w:val="2"/>
      </w:numPr>
    </w:pPr>
  </w:style>
  <w:style w:type="paragraph" w:styleId="ListNumber3">
    <w:name w:val="List Number 3"/>
    <w:basedOn w:val="Normal"/>
    <w:uiPriority w:val="14"/>
    <w:rsid w:val="00ED73E5"/>
    <w:pPr>
      <w:numPr>
        <w:ilvl w:val="2"/>
        <w:numId w:val="2"/>
      </w:numPr>
    </w:pPr>
  </w:style>
  <w:style w:type="table" w:customStyle="1" w:styleId="PwCTable1">
    <w:name w:val="PwC Table 1"/>
    <w:basedOn w:val="TableNormal"/>
    <w:uiPriority w:val="99"/>
    <w:qFormat/>
    <w:rsid w:val="007746EB"/>
    <w:pPr>
      <w:spacing w:after="0" w:line="240" w:lineRule="auto"/>
    </w:pPr>
    <w:rPr>
      <w:sz w:val="18"/>
      <w:szCs w:val="22"/>
    </w:rPr>
    <w:tblPr>
      <w:tblStyleRowBandSize w:val="1"/>
      <w:tblInd w:w="0" w:type="dxa"/>
      <w:tblBorders>
        <w:bottom w:val="single" w:sz="4" w:space="0" w:color="A2978A" w:themeColor="accent1"/>
        <w:insideH w:val="single" w:sz="4" w:space="0" w:color="A2978A" w:themeColor="accent1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Theme="majorHAnsi" w:hAnsiTheme="majorHAnsi"/>
        <w:b/>
        <w:color w:val="A2978A" w:themeColor="accent1"/>
        <w:sz w:val="18"/>
      </w:rPr>
      <w:tblPr/>
      <w:tcPr>
        <w:tcBorders>
          <w:top w:val="nil"/>
          <w:left w:val="nil"/>
          <w:bottom w:val="single" w:sz="8" w:space="0" w:color="00011F" w:themeColor="text2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2978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ED73E5"/>
    <w:pPr>
      <w:numPr>
        <w:numId w:val="1"/>
      </w:numPr>
    </w:pPr>
  </w:style>
  <w:style w:type="numbering" w:customStyle="1" w:styleId="PwCListNumbers1">
    <w:name w:val="PwC List Numbers 1"/>
    <w:uiPriority w:val="99"/>
    <w:rsid w:val="00ED73E5"/>
    <w:pPr>
      <w:numPr>
        <w:numId w:val="2"/>
      </w:numPr>
    </w:pPr>
  </w:style>
  <w:style w:type="paragraph" w:styleId="ListBullet4">
    <w:name w:val="List Bullet 4"/>
    <w:basedOn w:val="Normal"/>
    <w:uiPriority w:val="14"/>
    <w:semiHidden/>
    <w:unhideWhenUsed/>
    <w:rsid w:val="00ED73E5"/>
    <w:pPr>
      <w:numPr>
        <w:ilvl w:val="3"/>
        <w:numId w:val="1"/>
      </w:numPr>
    </w:pPr>
  </w:style>
  <w:style w:type="paragraph" w:styleId="ListContinue">
    <w:name w:val="List Continue"/>
    <w:basedOn w:val="Normal"/>
    <w:uiPriority w:val="14"/>
    <w:unhideWhenUsed/>
    <w:rsid w:val="00EE0C5B"/>
    <w:pPr>
      <w:ind w:left="397"/>
    </w:pPr>
  </w:style>
  <w:style w:type="paragraph" w:styleId="ListContinue2">
    <w:name w:val="List Continue 2"/>
    <w:basedOn w:val="Normal"/>
    <w:uiPriority w:val="14"/>
    <w:unhideWhenUsed/>
    <w:rsid w:val="00EE0C5B"/>
    <w:pPr>
      <w:ind w:left="794"/>
    </w:pPr>
  </w:style>
  <w:style w:type="paragraph" w:styleId="List3">
    <w:name w:val="List 3"/>
    <w:basedOn w:val="Normal"/>
    <w:uiPriority w:val="14"/>
    <w:rsid w:val="00EE0C5B"/>
    <w:pPr>
      <w:ind w:left="1191" w:hanging="397"/>
    </w:pPr>
  </w:style>
  <w:style w:type="paragraph" w:styleId="List4">
    <w:name w:val="List 4"/>
    <w:basedOn w:val="Normal"/>
    <w:uiPriority w:val="14"/>
    <w:semiHidden/>
    <w:unhideWhenUsed/>
    <w:rsid w:val="00EE0C5B"/>
    <w:pPr>
      <w:ind w:left="1588" w:hanging="397"/>
    </w:pPr>
  </w:style>
  <w:style w:type="paragraph" w:styleId="List5">
    <w:name w:val="List 5"/>
    <w:basedOn w:val="Normal"/>
    <w:uiPriority w:val="14"/>
    <w:semiHidden/>
    <w:unhideWhenUsed/>
    <w:rsid w:val="00EE0C5B"/>
    <w:pPr>
      <w:ind w:left="1985" w:hanging="397"/>
    </w:pPr>
  </w:style>
  <w:style w:type="paragraph" w:styleId="ListContinue3">
    <w:name w:val="List Continue 3"/>
    <w:basedOn w:val="Normal"/>
    <w:uiPriority w:val="14"/>
    <w:unhideWhenUsed/>
    <w:rsid w:val="003B26A2"/>
    <w:pPr>
      <w:ind w:left="1191"/>
    </w:pPr>
  </w:style>
  <w:style w:type="paragraph" w:styleId="ListContinue4">
    <w:name w:val="List Continue 4"/>
    <w:basedOn w:val="Normal"/>
    <w:uiPriority w:val="14"/>
    <w:semiHidden/>
    <w:unhideWhenUsed/>
    <w:rsid w:val="003B26A2"/>
    <w:pPr>
      <w:ind w:left="1588"/>
    </w:pPr>
  </w:style>
  <w:style w:type="paragraph" w:styleId="ListContinue5">
    <w:name w:val="List Continue 5"/>
    <w:basedOn w:val="Normal"/>
    <w:uiPriority w:val="14"/>
    <w:semiHidden/>
    <w:unhideWhenUsed/>
    <w:rsid w:val="003B26A2"/>
    <w:pPr>
      <w:ind w:left="1985"/>
    </w:pPr>
  </w:style>
  <w:style w:type="paragraph" w:styleId="ListNumber4">
    <w:name w:val="List Number 4"/>
    <w:basedOn w:val="Normal"/>
    <w:uiPriority w:val="14"/>
    <w:semiHidden/>
    <w:unhideWhenUsed/>
    <w:rsid w:val="00ED73E5"/>
    <w:pPr>
      <w:numPr>
        <w:ilvl w:val="3"/>
        <w:numId w:val="2"/>
      </w:numPr>
    </w:pPr>
  </w:style>
  <w:style w:type="paragraph" w:styleId="ListNumber5">
    <w:name w:val="List Number 5"/>
    <w:basedOn w:val="Normal"/>
    <w:uiPriority w:val="14"/>
    <w:semiHidden/>
    <w:unhideWhenUsed/>
    <w:rsid w:val="00ED73E5"/>
    <w:pPr>
      <w:numPr>
        <w:ilvl w:val="4"/>
        <w:numId w:val="2"/>
      </w:numPr>
    </w:pPr>
  </w:style>
  <w:style w:type="paragraph" w:styleId="ListBullet5">
    <w:name w:val="List Bullet 5"/>
    <w:basedOn w:val="Normal"/>
    <w:uiPriority w:val="14"/>
    <w:semiHidden/>
    <w:unhideWhenUsed/>
    <w:rsid w:val="00ED73E5"/>
    <w:pPr>
      <w:numPr>
        <w:ilvl w:val="4"/>
        <w:numId w:val="1"/>
      </w:numPr>
    </w:pPr>
  </w:style>
  <w:style w:type="paragraph" w:styleId="List2">
    <w:name w:val="List 2"/>
    <w:basedOn w:val="Normal"/>
    <w:uiPriority w:val="14"/>
    <w:rsid w:val="00EE0C5B"/>
    <w:pPr>
      <w:ind w:left="794" w:hanging="397"/>
    </w:pPr>
  </w:style>
  <w:style w:type="paragraph" w:styleId="List">
    <w:name w:val="List"/>
    <w:basedOn w:val="Normal"/>
    <w:uiPriority w:val="14"/>
    <w:rsid w:val="00EE0C5B"/>
    <w:pPr>
      <w:ind w:left="397" w:hanging="397"/>
    </w:pPr>
  </w:style>
  <w:style w:type="character" w:customStyle="1" w:styleId="apple-style-span">
    <w:name w:val="apple-style-span"/>
    <w:basedOn w:val="DefaultParagraphFont"/>
    <w:rsid w:val="00200BC1"/>
  </w:style>
  <w:style w:type="character" w:customStyle="1" w:styleId="apple-converted-space">
    <w:name w:val="apple-converted-space"/>
    <w:basedOn w:val="DefaultParagraphFont"/>
    <w:rsid w:val="00200B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 Print">
  <a:themeElements>
    <a:clrScheme name="PwC Print Aubergine">
      <a:dk1>
        <a:srgbClr val="000000"/>
      </a:dk1>
      <a:lt1>
        <a:srgbClr val="FFFFFF"/>
      </a:lt1>
      <a:dk2>
        <a:srgbClr val="00011F"/>
      </a:dk2>
      <a:lt2>
        <a:srgbClr val="FFFFFF"/>
      </a:lt2>
      <a:accent1>
        <a:srgbClr val="A2978A"/>
      </a:accent1>
      <a:accent2>
        <a:srgbClr val="AA9F98"/>
      </a:accent2>
      <a:accent3>
        <a:srgbClr val="CCC5C1"/>
      </a:accent3>
      <a:accent4>
        <a:srgbClr val="DDD9D6"/>
      </a:accent4>
      <a:accent5>
        <a:srgbClr val="EEECEA"/>
      </a:accent5>
      <a:accent6>
        <a:srgbClr val="00011F"/>
      </a:accent6>
      <a:hlink>
        <a:srgbClr val="564242"/>
      </a:hlink>
      <a:folHlink>
        <a:srgbClr val="1B1112"/>
      </a:folHlink>
    </a:clrScheme>
    <a:fontScheme name="PwC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noFill/>
        <a:ln w="9525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63500" tIns="0" rIns="64800" bIns="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20000"/>
          </a:spcBef>
          <a:spcAft>
            <a:spcPct val="20000"/>
          </a:spcAft>
          <a:buClrTx/>
          <a:buSzPct val="90000"/>
          <a:buFontTx/>
          <a:buNone/>
          <a:tabLst/>
          <a:defRPr kumimoji="0" lang="en-GB" sz="2000" b="0" i="0" u="none" strike="noStrike" cap="none" normalizeH="0" baseline="0" smtClean="0">
            <a:ln>
              <a:noFill/>
            </a:ln>
            <a:solidFill>
              <a:schemeClr val="bg2"/>
            </a:solidFill>
            <a:effectLst/>
            <a:latin typeface="Arial" charset="0"/>
            <a:cs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noFill/>
        <a:ln w="9525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63500" tIns="0" rIns="64800" bIns="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20000"/>
          </a:spcBef>
          <a:spcAft>
            <a:spcPct val="20000"/>
          </a:spcAft>
          <a:buClrTx/>
          <a:buSzPct val="90000"/>
          <a:buFontTx/>
          <a:buNone/>
          <a:tabLst/>
          <a:defRPr kumimoji="0" lang="en-GB" sz="2000" b="0" i="0" u="none" strike="noStrike" cap="none" normalizeH="0" baseline="0" smtClean="0">
            <a:ln>
              <a:noFill/>
            </a:ln>
            <a:solidFill>
              <a:schemeClr val="bg2"/>
            </a:solidFill>
            <a:effectLst/>
            <a:latin typeface="Arial" charset="0"/>
            <a:cs typeface="Arial" charset="0"/>
          </a:defRPr>
        </a:defPPr>
      </a:lst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3807</Words>
  <Characters>21706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 Spa</dc:creator>
  <cp:keywords/>
  <dc:description/>
  <cp:lastModifiedBy>PriceWaterhouseCoopers Spa</cp:lastModifiedBy>
  <cp:revision>5</cp:revision>
  <cp:lastPrinted>2010-09-08T10:24:00Z</cp:lastPrinted>
  <dcterms:created xsi:type="dcterms:W3CDTF">2010-09-09T08:55:00Z</dcterms:created>
  <dcterms:modified xsi:type="dcterms:W3CDTF">2010-09-09T14:01:00Z</dcterms:modified>
</cp:coreProperties>
</file>